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5" w:rsidRPr="00091911" w:rsidRDefault="007F06D5" w:rsidP="007F06D5">
      <w:pPr>
        <w:jc w:val="center"/>
        <w:rPr>
          <w:rFonts w:ascii="Calibri" w:hAnsi="Calibri"/>
          <w:sz w:val="36"/>
          <w:szCs w:val="36"/>
        </w:rPr>
      </w:pPr>
      <w:r w:rsidRPr="00091911">
        <w:rPr>
          <w:rFonts w:ascii="Calibri" w:hAnsi="Calibri"/>
          <w:sz w:val="36"/>
          <w:szCs w:val="36"/>
        </w:rPr>
        <w:t>Dodatak 3.</w:t>
      </w:r>
    </w:p>
    <w:p w:rsidR="007F06D5" w:rsidRPr="00091911" w:rsidRDefault="007F06D5" w:rsidP="007F06D5">
      <w:pPr>
        <w:jc w:val="center"/>
        <w:rPr>
          <w:rFonts w:ascii="Calibri" w:hAnsi="Calibri"/>
          <w:sz w:val="36"/>
          <w:szCs w:val="36"/>
        </w:rPr>
      </w:pPr>
    </w:p>
    <w:p w:rsidR="007F06D5" w:rsidRPr="00091911" w:rsidRDefault="007F06D5" w:rsidP="007F06D5">
      <w:pPr>
        <w:jc w:val="center"/>
        <w:rPr>
          <w:rFonts w:ascii="Calibri" w:hAnsi="Calibri"/>
          <w:b/>
          <w:sz w:val="36"/>
          <w:szCs w:val="36"/>
        </w:rPr>
      </w:pPr>
      <w:r w:rsidRPr="00091911">
        <w:rPr>
          <w:rFonts w:ascii="Calibri" w:hAnsi="Calibri"/>
          <w:b/>
          <w:sz w:val="36"/>
          <w:szCs w:val="36"/>
        </w:rPr>
        <w:t>POSEBNE UPUTE  za COVID-19 MJERE</w:t>
      </w:r>
    </w:p>
    <w:p w:rsidR="007F06D5" w:rsidRPr="000B56EC" w:rsidRDefault="007F06D5" w:rsidP="007F06D5">
      <w:pPr>
        <w:jc w:val="center"/>
        <w:rPr>
          <w:b/>
          <w:sz w:val="36"/>
          <w:szCs w:val="36"/>
        </w:rPr>
      </w:pPr>
    </w:p>
    <w:p w:rsidR="007F06D5" w:rsidRPr="00091911" w:rsidRDefault="007F06D5" w:rsidP="007F06D5">
      <w:pPr>
        <w:spacing w:after="240"/>
        <w:contextualSpacing/>
        <w:jc w:val="both"/>
        <w:rPr>
          <w:rFonts w:ascii="Calibri" w:hAnsi="Calibri"/>
        </w:rPr>
      </w:pPr>
      <w:r w:rsidRPr="00091911">
        <w:rPr>
          <w:rFonts w:ascii="Calibri" w:hAnsi="Calibri"/>
        </w:rPr>
        <w:t xml:space="preserve">Osnovna namjera ovih Uputa je da se onemogući mješanje natjecatelja iz različitih klubova. Ovlasti COVID redara se prenose na trenere te se isti moraju pobrinuti da natjcatelji i pratece osoblje iz njihovih klubova pridržavaju ovih Upute kao i svih ostalih uputa Stožera u cijelosti. </w:t>
      </w:r>
    </w:p>
    <w:p w:rsidR="007F06D5" w:rsidRPr="00091911" w:rsidRDefault="007F06D5" w:rsidP="007F06D5">
      <w:pPr>
        <w:spacing w:after="240"/>
        <w:contextualSpacing/>
        <w:jc w:val="both"/>
        <w:rPr>
          <w:rFonts w:ascii="Calibri" w:hAnsi="Calibri"/>
        </w:rPr>
      </w:pPr>
      <w:r w:rsidRPr="00091911">
        <w:rPr>
          <w:rFonts w:ascii="Calibri" w:hAnsi="Calibri"/>
        </w:rPr>
        <w:t>Nisu predviđena okupljan</w:t>
      </w:r>
      <w:r>
        <w:rPr>
          <w:rFonts w:ascii="Calibri" w:hAnsi="Calibri"/>
        </w:rPr>
        <w:t>j</w:t>
      </w:r>
      <w:r w:rsidRPr="00091911">
        <w:rPr>
          <w:rFonts w:ascii="Calibri" w:hAnsi="Calibri"/>
        </w:rPr>
        <w:t xml:space="preserve">a kao sastanak trenera; otvaranje natjecanja; podjela nagrada te ostala nenavedena okupljanja osim ako za to ne postoji neophodna potreba o čemu će Organizator pravodobno izvjestiti. 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Natjecateljska zona će biti ograđena te pristup u nju imaju samo natjecatelji, prateće osoblje i osoblje iz organizacije.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Prateće osoblje su jedino treneri. Roditelji i gledaoci pratioci ne smiju se nalaziti u pratećim plovilima ili u Natjecateljskoj zoni.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Sve osobe su dužne koristiti vlastite maskice koje moraju obavezno nositi u trenucima kada nije moguće osigurati fizičku udaljenost od ostalih osoba. Obveza trenera je da osiguraju maskice za natjecatelje u pratnji.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Porinuće jedrilica biti će tako organizirano da klubovi,  jedan po jedan bez mješanja sa ostalima, porinu svoju opremu te tako isploviti. Uzeti u obzir da će cijela operacija trajati duže nego inače te da se tome prilagodi dolazak u Natjecateljsku zonu.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Obavezno mjeriti tjelesnu temperaturu prije dolaska u Natjecateljsku zonu. Treneri su obavezni predati popis Organizatoru čim prije – NAPOMENA: ukoliko je tjelesna temperatura veća od 37.2°C neće se dozvoliti ulaz u Natjecateljsku zonu.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Organizator će osigurati dovoljnu količinu dezinfekcijskih sredstava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Obavezno je nošenje maskica za sve osobe na natjecanju ukoliko nije moguće osigurati fizičku udaljenost propisanu od Stožera – iznimke su propisane od Stožera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Nije dozvoljeno zadržavanje u zatvorenim prostorijama Kluba domaćina. Pristup na saslušanju je dozvoljen samo pozvanim osobama uz obavezno korištenje maskica bez obzir na udaljenost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Podjela hrane će biti organizirana na način da trener podiže hranu za natjecatelje u pratnji.</w:t>
      </w:r>
    </w:p>
    <w:p w:rsidR="007F06D5" w:rsidRDefault="007F06D5" w:rsidP="007F06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Podjela nagrada će biti organizirana na način da samo nagrađeni natjecatelji preuzimaju nagradu kod Organizatora bez direktnog fizičkog kontakta.</w:t>
      </w:r>
    </w:p>
    <w:p w:rsidR="007F06D5" w:rsidRPr="00091911" w:rsidRDefault="007F06D5" w:rsidP="007F06D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091911">
        <w:rPr>
          <w:b/>
        </w:rPr>
        <w:t>Svi učesnici su obavezni poštovati usmene i druge upute Organizatora kao i ove Upute.</w:t>
      </w:r>
    </w:p>
    <w:p w:rsidR="007F06D5" w:rsidRPr="00091911" w:rsidRDefault="007F06D5" w:rsidP="007F06D5">
      <w:pPr>
        <w:pStyle w:val="ISAFnumberedlist2"/>
        <w:numPr>
          <w:ilvl w:val="0"/>
          <w:numId w:val="1"/>
        </w:numPr>
        <w:spacing w:after="0"/>
        <w:contextualSpacing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91911">
        <w:rPr>
          <w:rFonts w:ascii="Calibri" w:hAnsi="Calibri" w:cs="Arial"/>
          <w:b/>
          <w:sz w:val="22"/>
          <w:szCs w:val="22"/>
        </w:rPr>
        <w:t>Bilo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koji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prekršaj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ovih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Uputa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može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rezultirati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prijavom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Odboru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za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prosvjede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uz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zahtjev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za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otvaranjem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saslušanja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. Kao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ishod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saslušanja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Odbor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za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prosvjede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može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don</w:t>
      </w:r>
      <w:r>
        <w:rPr>
          <w:rFonts w:ascii="Calibri" w:hAnsi="Calibri" w:cs="Arial"/>
          <w:b/>
          <w:sz w:val="22"/>
          <w:szCs w:val="22"/>
        </w:rPr>
        <w:t>i</w:t>
      </w:r>
      <w:r w:rsidRPr="00091911">
        <w:rPr>
          <w:rFonts w:ascii="Calibri" w:hAnsi="Calibri" w:cs="Arial"/>
          <w:b/>
          <w:sz w:val="22"/>
          <w:szCs w:val="22"/>
        </w:rPr>
        <w:t>jeti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odluk</w:t>
      </w:r>
      <w:r>
        <w:rPr>
          <w:rFonts w:ascii="Calibri" w:hAnsi="Calibri" w:cs="Arial"/>
          <w:b/>
          <w:sz w:val="22"/>
          <w:szCs w:val="22"/>
        </w:rPr>
        <w:t>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o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povlačenj</w:t>
      </w:r>
      <w:r>
        <w:rPr>
          <w:rFonts w:ascii="Calibri" w:hAnsi="Calibri" w:cs="Arial"/>
          <w:b/>
          <w:sz w:val="22"/>
          <w:szCs w:val="22"/>
        </w:rPr>
        <w:t>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akreditacije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kao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I </w:t>
      </w:r>
      <w:proofErr w:type="spellStart"/>
      <w:r>
        <w:rPr>
          <w:rFonts w:ascii="Calibri" w:hAnsi="Calibri" w:cs="Arial"/>
          <w:b/>
          <w:sz w:val="22"/>
          <w:szCs w:val="22"/>
        </w:rPr>
        <w:t>uskratiti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pravo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nazočnosti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natjecanju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stranci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treneru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vođi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ekipe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ostalom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osoblju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podrške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) bez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mogućnosti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zamjene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drugom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osobom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proofErr w:type="gramStart"/>
      <w:r w:rsidRPr="00091911">
        <w:rPr>
          <w:rFonts w:ascii="Calibri" w:hAnsi="Calibri" w:cs="Arial"/>
          <w:b/>
          <w:sz w:val="22"/>
          <w:szCs w:val="22"/>
        </w:rPr>
        <w:t>ili</w:t>
      </w:r>
      <w:proofErr w:type="spellEnd"/>
      <w:proofErr w:type="gram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cijeloj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natjecateljskoj</w:t>
      </w:r>
      <w:proofErr w:type="spellEnd"/>
      <w:r w:rsidRPr="0009191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91911">
        <w:rPr>
          <w:rFonts w:ascii="Calibri" w:hAnsi="Calibri" w:cs="Arial"/>
          <w:b/>
          <w:sz w:val="22"/>
          <w:szCs w:val="22"/>
        </w:rPr>
        <w:t>ekipi</w:t>
      </w:r>
      <w:proofErr w:type="spellEnd"/>
      <w:r>
        <w:rPr>
          <w:rFonts w:ascii="Calibri" w:hAnsi="Calibri" w:cs="Arial"/>
          <w:b/>
          <w:sz w:val="22"/>
          <w:szCs w:val="22"/>
        </w:rPr>
        <w:t>.</w:t>
      </w:r>
    </w:p>
    <w:p w:rsidR="00FF4BD7" w:rsidRPr="00294BB5" w:rsidRDefault="00FF4BD7" w:rsidP="007F06D5">
      <w:pPr>
        <w:pStyle w:val="ISAFnumberedlist2"/>
        <w:numPr>
          <w:ilvl w:val="0"/>
          <w:numId w:val="0"/>
        </w:numPr>
        <w:spacing w:after="0"/>
        <w:ind w:left="36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EC7B71" w:rsidRDefault="00EC7B71" w:rsidP="00EC7B71">
      <w:pPr>
        <w:pStyle w:val="ListParagraph"/>
      </w:pPr>
    </w:p>
    <w:p w:rsidR="00EC7B71" w:rsidRDefault="00EC7B71" w:rsidP="00EC7B71">
      <w:pPr>
        <w:pStyle w:val="ListParagraph"/>
      </w:pPr>
    </w:p>
    <w:sectPr w:rsidR="00EC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148"/>
    <w:multiLevelType w:val="multilevel"/>
    <w:tmpl w:val="6CDA4E74"/>
    <w:lvl w:ilvl="0">
      <w:start w:val="1"/>
      <w:numFmt w:val="decimal"/>
      <w:pStyle w:val="ISAFnumbered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ISAFnumberedlis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">
    <w:nsid w:val="722D7FD5"/>
    <w:multiLevelType w:val="hybridMultilevel"/>
    <w:tmpl w:val="A912BE72"/>
    <w:lvl w:ilvl="0" w:tplc="15F81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1"/>
    <w:rsid w:val="000B56EC"/>
    <w:rsid w:val="00441EE1"/>
    <w:rsid w:val="00657CC9"/>
    <w:rsid w:val="007F06D5"/>
    <w:rsid w:val="0089285D"/>
    <w:rsid w:val="00C5191A"/>
    <w:rsid w:val="00EC7B71"/>
    <w:rsid w:val="00F0240D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E1"/>
    <w:pPr>
      <w:ind w:left="720"/>
      <w:contextualSpacing/>
    </w:pPr>
  </w:style>
  <w:style w:type="paragraph" w:customStyle="1" w:styleId="ISAFnumberedlist1">
    <w:name w:val="ISAF numbered list 1"/>
    <w:basedOn w:val="Normal"/>
    <w:next w:val="Normal"/>
    <w:rsid w:val="00FF4BD7"/>
    <w:pPr>
      <w:keepNext/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4"/>
      <w:lang w:val="en-GB"/>
    </w:rPr>
  </w:style>
  <w:style w:type="paragraph" w:customStyle="1" w:styleId="ISAFnumberedlist2">
    <w:name w:val="ISAF numbered list 2"/>
    <w:basedOn w:val="Normal"/>
    <w:rsid w:val="00FF4BD7"/>
    <w:pPr>
      <w:numPr>
        <w:ilvl w:val="1"/>
        <w:numId w:val="2"/>
      </w:numPr>
      <w:spacing w:after="120" w:line="240" w:lineRule="auto"/>
    </w:pPr>
    <w:rPr>
      <w:rFonts w:ascii="Arial" w:eastAsia="Times New Roman" w:hAnsi="Arial" w:cs="Times New Roman"/>
      <w:snapToGrid w:val="0"/>
      <w:sz w:val="24"/>
      <w:szCs w:val="24"/>
      <w:lang w:val="en-GB"/>
    </w:rPr>
  </w:style>
  <w:style w:type="paragraph" w:customStyle="1" w:styleId="ISAFnumberedlist3">
    <w:name w:val="ISAF numbered list 3"/>
    <w:basedOn w:val="ISAFnumberedlist2"/>
    <w:rsid w:val="00FF4BD7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E1"/>
    <w:pPr>
      <w:ind w:left="720"/>
      <w:contextualSpacing/>
    </w:pPr>
  </w:style>
  <w:style w:type="paragraph" w:customStyle="1" w:styleId="ISAFnumberedlist1">
    <w:name w:val="ISAF numbered list 1"/>
    <w:basedOn w:val="Normal"/>
    <w:next w:val="Normal"/>
    <w:rsid w:val="00FF4BD7"/>
    <w:pPr>
      <w:keepNext/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4"/>
      <w:lang w:val="en-GB"/>
    </w:rPr>
  </w:style>
  <w:style w:type="paragraph" w:customStyle="1" w:styleId="ISAFnumberedlist2">
    <w:name w:val="ISAF numbered list 2"/>
    <w:basedOn w:val="Normal"/>
    <w:rsid w:val="00FF4BD7"/>
    <w:pPr>
      <w:numPr>
        <w:ilvl w:val="1"/>
        <w:numId w:val="2"/>
      </w:numPr>
      <w:spacing w:after="120" w:line="240" w:lineRule="auto"/>
    </w:pPr>
    <w:rPr>
      <w:rFonts w:ascii="Arial" w:eastAsia="Times New Roman" w:hAnsi="Arial" w:cs="Times New Roman"/>
      <w:snapToGrid w:val="0"/>
      <w:sz w:val="24"/>
      <w:szCs w:val="24"/>
      <w:lang w:val="en-GB"/>
    </w:rPr>
  </w:style>
  <w:style w:type="paragraph" w:customStyle="1" w:styleId="ISAFnumberedlist3">
    <w:name w:val="ISAF numbered list 3"/>
    <w:basedOn w:val="ISAFnumberedlist2"/>
    <w:rsid w:val="00FF4BD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Zdelarec - Inspectorate (Croatia) Ltd</dc:creator>
  <cp:lastModifiedBy>D. Zdelarec - Inspectorate (Croatia) Ltd</cp:lastModifiedBy>
  <cp:revision>4</cp:revision>
  <dcterms:created xsi:type="dcterms:W3CDTF">2020-11-20T14:21:00Z</dcterms:created>
  <dcterms:modified xsi:type="dcterms:W3CDTF">2020-11-21T08:40:00Z</dcterms:modified>
</cp:coreProperties>
</file>