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E4B2" w14:textId="2FCF9D58" w:rsidR="006164F8" w:rsidRDefault="006164F8" w:rsidP="006164F8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4A47556E" wp14:editId="410F358D">
            <wp:extent cx="1162050" cy="723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                                                      </w:t>
      </w:r>
      <w:r w:rsidRPr="006164F8">
        <w:rPr>
          <w:b/>
          <w:bCs/>
          <w:noProof/>
        </w:rPr>
        <w:t xml:space="preserve"> </w:t>
      </w:r>
      <w:r>
        <w:rPr>
          <w:b/>
          <w:bCs/>
          <w:noProof/>
        </w:rPr>
        <w:drawing>
          <wp:inline distT="0" distB="0" distL="0" distR="0" wp14:anchorId="5DB6A393" wp14:editId="6D0E6752">
            <wp:extent cx="1504950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F3B6" w14:textId="75ABD0A2" w:rsidR="006164F8" w:rsidRDefault="006164F8" w:rsidP="006164F8">
      <w:pPr>
        <w:jc w:val="center"/>
        <w:rPr>
          <w:b/>
          <w:bCs/>
          <w:noProof/>
        </w:rPr>
      </w:pPr>
    </w:p>
    <w:p w14:paraId="5B6FCC56" w14:textId="6AFEF840" w:rsidR="006164F8" w:rsidRDefault="006164F8" w:rsidP="006164F8">
      <w:pPr>
        <w:jc w:val="center"/>
        <w:rPr>
          <w:b/>
          <w:bCs/>
          <w:noProof/>
        </w:rPr>
      </w:pPr>
    </w:p>
    <w:p w14:paraId="33D42689" w14:textId="77777777" w:rsidR="006164F8" w:rsidRDefault="006164F8" w:rsidP="0061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Regata velikih jadrnic Navtičnega kluba Merkur Idrija</w:t>
      </w:r>
      <w:r>
        <w:rPr>
          <w:rStyle w:val="eop"/>
          <w:sz w:val="32"/>
          <w:szCs w:val="32"/>
        </w:rPr>
        <w:t> </w:t>
      </w:r>
    </w:p>
    <w:p w14:paraId="6CD72BEF" w14:textId="77777777" w:rsidR="006164F8" w:rsidRDefault="006164F8" w:rsidP="0061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15BD6BAF" w14:textId="77777777" w:rsidR="006164F8" w:rsidRDefault="006164F8" w:rsidP="0061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ED8D5CB" w14:textId="77777777" w:rsidR="006164F8" w:rsidRDefault="006164F8" w:rsidP="0061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72"/>
          <w:szCs w:val="72"/>
        </w:rPr>
        <w:t>Idrija CUP 2021</w:t>
      </w:r>
      <w:r>
        <w:rPr>
          <w:rStyle w:val="eop"/>
          <w:sz w:val="72"/>
          <w:szCs w:val="72"/>
        </w:rPr>
        <w:t> </w:t>
      </w:r>
    </w:p>
    <w:p w14:paraId="52869680" w14:textId="10489208" w:rsidR="006164F8" w:rsidRDefault="006164F8" w:rsidP="006164F8">
      <w:pPr>
        <w:jc w:val="center"/>
        <w:rPr>
          <w:b/>
          <w:bCs/>
          <w:noProof/>
        </w:rPr>
      </w:pPr>
    </w:p>
    <w:p w14:paraId="4B16F51A" w14:textId="4AC5C920" w:rsidR="006164F8" w:rsidRDefault="006164F8" w:rsidP="006164F8">
      <w:pPr>
        <w:jc w:val="center"/>
        <w:rPr>
          <w:b/>
          <w:bCs/>
          <w:noProof/>
        </w:rPr>
      </w:pPr>
    </w:p>
    <w:p w14:paraId="20C1B2EF" w14:textId="41FA3A4A" w:rsidR="006164F8" w:rsidRDefault="006164F8" w:rsidP="006164F8">
      <w:pPr>
        <w:jc w:val="center"/>
        <w:rPr>
          <w:b/>
          <w:bCs/>
          <w:noProof/>
        </w:rPr>
      </w:pPr>
    </w:p>
    <w:p w14:paraId="379AFCF4" w14:textId="77777777" w:rsidR="006164F8" w:rsidRDefault="006164F8" w:rsidP="006164F8">
      <w:pPr>
        <w:jc w:val="center"/>
        <w:rPr>
          <w:b/>
          <w:bCs/>
          <w:noProof/>
        </w:rPr>
      </w:pPr>
    </w:p>
    <w:p w14:paraId="48D08CC6" w14:textId="6C2F3246" w:rsidR="00D205E5" w:rsidRDefault="006164F8" w:rsidP="006164F8">
      <w:pPr>
        <w:jc w:val="center"/>
      </w:pPr>
      <w:r>
        <w:rPr>
          <w:b/>
          <w:bCs/>
          <w:noProof/>
        </w:rPr>
        <w:drawing>
          <wp:inline distT="0" distB="0" distL="0" distR="0" wp14:anchorId="6D697D42" wp14:editId="557D1975">
            <wp:extent cx="2057400" cy="2057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8550" w14:textId="010F3ED5" w:rsidR="006164F8" w:rsidRDefault="006164F8" w:rsidP="006164F8">
      <w:pPr>
        <w:jc w:val="center"/>
      </w:pPr>
    </w:p>
    <w:p w14:paraId="40EA3304" w14:textId="73B3FEC9" w:rsidR="006164F8" w:rsidRDefault="006164F8" w:rsidP="006164F8">
      <w:pPr>
        <w:jc w:val="center"/>
      </w:pPr>
    </w:p>
    <w:p w14:paraId="5B42649F" w14:textId="1D1B0E7E" w:rsidR="006164F8" w:rsidRDefault="006164F8" w:rsidP="006164F8">
      <w:pPr>
        <w:jc w:val="center"/>
      </w:pPr>
    </w:p>
    <w:p w14:paraId="3207AC60" w14:textId="6B6CA5FB" w:rsidR="006164F8" w:rsidRDefault="006164F8" w:rsidP="006164F8">
      <w:pPr>
        <w:jc w:val="center"/>
      </w:pPr>
    </w:p>
    <w:p w14:paraId="4705C470" w14:textId="77777777" w:rsidR="006164F8" w:rsidRDefault="006164F8" w:rsidP="0061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Izola, 5.6.2021</w:t>
      </w:r>
      <w:r>
        <w:rPr>
          <w:rStyle w:val="eop"/>
          <w:sz w:val="40"/>
          <w:szCs w:val="40"/>
        </w:rPr>
        <w:t> </w:t>
      </w:r>
    </w:p>
    <w:p w14:paraId="434DDAF3" w14:textId="77777777" w:rsidR="006164F8" w:rsidRDefault="006164F8" w:rsidP="0061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1CD56316" w14:textId="3C5060D5" w:rsidR="006164F8" w:rsidRDefault="006164F8" w:rsidP="0061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mallCaps/>
          <w:sz w:val="32"/>
          <w:szCs w:val="32"/>
          <w:u w:val="single"/>
        </w:rPr>
        <w:t>COVID 19 - Protokol</w:t>
      </w:r>
      <w:r>
        <w:rPr>
          <w:rStyle w:val="eop"/>
          <w:sz w:val="32"/>
          <w:szCs w:val="32"/>
        </w:rPr>
        <w:t> </w:t>
      </w:r>
    </w:p>
    <w:p w14:paraId="4228767C" w14:textId="729F9F39" w:rsidR="006164F8" w:rsidRDefault="006164F8" w:rsidP="006164F8">
      <w:pPr>
        <w:jc w:val="center"/>
      </w:pPr>
    </w:p>
    <w:p w14:paraId="70AC315C" w14:textId="77777777" w:rsidR="006164F8" w:rsidRDefault="006164F8" w:rsidP="006164F8">
      <w:pPr>
        <w:jc w:val="center"/>
      </w:pPr>
    </w:p>
    <w:p w14:paraId="4C20A592" w14:textId="77777777" w:rsidR="006F1177" w:rsidRDefault="006F1177" w:rsidP="00D205E5"/>
    <w:p w14:paraId="3D656E23" w14:textId="07668901" w:rsidR="006F1177" w:rsidRDefault="006F1177" w:rsidP="00D205E5">
      <w:pPr>
        <w:pBdr>
          <w:bottom w:val="single" w:sz="12" w:space="1" w:color="auto"/>
        </w:pBdr>
      </w:pPr>
      <w:r>
        <w:lastRenderedPageBreak/>
        <w:t>OBRAZLOŽITEV</w:t>
      </w:r>
    </w:p>
    <w:p w14:paraId="532CBB6B" w14:textId="77777777" w:rsidR="006F1177" w:rsidRDefault="006F1177" w:rsidP="00D205E5"/>
    <w:p w14:paraId="312D4B0C" w14:textId="1B7CC236" w:rsidR="006F1177" w:rsidRDefault="00D205E5" w:rsidP="00D205E5">
      <w:r>
        <w:t xml:space="preserve">Trenutna zakonodaja zahteva, da </w:t>
      </w:r>
      <w:r w:rsidR="006F1177">
        <w:t>pri organizaciji športnih prireditev upoštevamo trenutno veljavne predpise v skladu s COVID 19 protokolom.</w:t>
      </w:r>
    </w:p>
    <w:p w14:paraId="1EB75EAB" w14:textId="77777777" w:rsidR="006F1177" w:rsidRDefault="006F1177" w:rsidP="00D205E5"/>
    <w:p w14:paraId="482B3AFB" w14:textId="31DCB46C" w:rsidR="006F1177" w:rsidRDefault="006F1177" w:rsidP="00D205E5">
      <w:r>
        <w:t>Navtični klub Merkur Idrija kot organizator regate Idrija CUP 2021 imenuje Martina Hladnika za koordinatorja COVID 19 protokola na tem dogodku.</w:t>
      </w:r>
    </w:p>
    <w:p w14:paraId="6903E9F4" w14:textId="77777777" w:rsidR="006F1177" w:rsidRDefault="006F1177" w:rsidP="00D205E5"/>
    <w:p w14:paraId="5BA8F459" w14:textId="0D5EA7E9" w:rsidR="00BC442D" w:rsidRDefault="006F1177" w:rsidP="00D205E5">
      <w:r>
        <w:t xml:space="preserve">Organizator ima pravico in je dolžan preveriti ali ekipe, ki se udeležujejo dogodka Idrija CUP izpolnjujejo pogoje podane v COVID 19 protokolu. Kakršna koli ugotovljena kršitev oz odstopanje od predpisa se kaznuje z diskvalifikacijo ekipe. </w:t>
      </w:r>
      <w:r w:rsidR="00BC442D">
        <w:t xml:space="preserve"> Za seznam članov ekipe se šteje seznam članov, ki je razviden </w:t>
      </w:r>
      <w:r w:rsidR="002933B0">
        <w:t>iz seznama ob prijavi članov ekipe s strani krmarja.</w:t>
      </w:r>
    </w:p>
    <w:p w14:paraId="5B1B1F63" w14:textId="035C6047" w:rsidR="006F1177" w:rsidRDefault="006F1177" w:rsidP="00D205E5"/>
    <w:p w14:paraId="499C7F4A" w14:textId="1586E3DD" w:rsidR="002933B0" w:rsidRDefault="002933B0" w:rsidP="00D205E5">
      <w:r>
        <w:t>Na krmarje bark apeliramo, da nam pomagate zagotoviti spoštovanje predpisanih ukrepov in tako omogočite varno izvedbo tekmovanja. Podrobnejša navodila sledijo v nadaljevanju.</w:t>
      </w:r>
    </w:p>
    <w:p w14:paraId="4AD515A9" w14:textId="77777777" w:rsidR="002933B0" w:rsidRDefault="002933B0" w:rsidP="00D205E5"/>
    <w:p w14:paraId="09E633FA" w14:textId="1BCC0B1F" w:rsidR="002933B0" w:rsidRDefault="002933B0" w:rsidP="00D205E5">
      <w:r>
        <w:t xml:space="preserve">Za vašo pomoč in angažma se vam iskreno zahvaljujemo, </w:t>
      </w:r>
    </w:p>
    <w:p w14:paraId="3E90C3F3" w14:textId="52BA1499" w:rsidR="006F1177" w:rsidRDefault="006F1177" w:rsidP="00D205E5"/>
    <w:p w14:paraId="779261E8" w14:textId="26E9EE8D" w:rsidR="006F1177" w:rsidRDefault="006F1177" w:rsidP="00D205E5">
      <w:r>
        <w:t>Idrija, 31.5.2021</w:t>
      </w:r>
      <w:r w:rsidR="00CF49F7">
        <w:tab/>
      </w:r>
      <w:r w:rsidR="00CF49F7">
        <w:tab/>
      </w:r>
      <w:r w:rsidR="00CF49F7">
        <w:tab/>
      </w:r>
      <w:r w:rsidR="00CF49F7">
        <w:tab/>
      </w:r>
      <w:r w:rsidR="00CF49F7">
        <w:tab/>
      </w:r>
      <w:r w:rsidR="00CF49F7">
        <w:tab/>
      </w:r>
      <w:r>
        <w:t>Martin Hladnik</w:t>
      </w:r>
    </w:p>
    <w:p w14:paraId="47B50AD2" w14:textId="4A87F08B" w:rsidR="006F1177" w:rsidRDefault="006F1177" w:rsidP="00CF49F7">
      <w:pPr>
        <w:ind w:left="3540" w:firstLine="708"/>
      </w:pPr>
      <w:r>
        <w:t>Predsednik društva Navtični klub Merkur Idrija</w:t>
      </w:r>
      <w:r>
        <w:tab/>
      </w:r>
      <w:r>
        <w:tab/>
      </w:r>
      <w:r>
        <w:tab/>
      </w:r>
    </w:p>
    <w:p w14:paraId="7BC9F18B" w14:textId="5C23DA5D" w:rsidR="006F1177" w:rsidRDefault="006F1177" w:rsidP="00D205E5"/>
    <w:p w14:paraId="667D01C4" w14:textId="64B9B031" w:rsidR="006F1177" w:rsidRDefault="006F1177" w:rsidP="00D205E5"/>
    <w:p w14:paraId="42A92889" w14:textId="6E84D659" w:rsidR="006F1177" w:rsidRDefault="006F1177" w:rsidP="00D205E5"/>
    <w:p w14:paraId="79201894" w14:textId="5F5BD688" w:rsidR="006F1177" w:rsidRDefault="006F1177" w:rsidP="00D205E5"/>
    <w:p w14:paraId="6142077B" w14:textId="3D25DEFD" w:rsidR="006F1177" w:rsidRDefault="006F1177" w:rsidP="00D205E5"/>
    <w:p w14:paraId="70E85990" w14:textId="1CC0D85C" w:rsidR="006F1177" w:rsidRDefault="006F1177" w:rsidP="00D205E5"/>
    <w:p w14:paraId="2D38FC64" w14:textId="7E37604A" w:rsidR="006F1177" w:rsidRDefault="006F1177" w:rsidP="00D205E5"/>
    <w:p w14:paraId="2D760087" w14:textId="22FF0872" w:rsidR="006F1177" w:rsidRDefault="006F1177" w:rsidP="00D205E5"/>
    <w:p w14:paraId="2CF3C93E" w14:textId="1F7C2279" w:rsidR="006F1177" w:rsidRDefault="006F1177" w:rsidP="00D205E5"/>
    <w:p w14:paraId="7843325A" w14:textId="44EFA1F4" w:rsidR="006F1177" w:rsidRDefault="006F1177" w:rsidP="00D205E5"/>
    <w:p w14:paraId="3824DFD6" w14:textId="77777777" w:rsidR="006F1177" w:rsidRDefault="006F1177" w:rsidP="00D205E5"/>
    <w:p w14:paraId="11345AEC" w14:textId="77714D51" w:rsidR="006F1177" w:rsidRDefault="006F1177" w:rsidP="00D205E5"/>
    <w:p w14:paraId="6241B615" w14:textId="397652A4" w:rsidR="006F1177" w:rsidRDefault="006F1177" w:rsidP="00D205E5">
      <w:pPr>
        <w:pBdr>
          <w:bottom w:val="single" w:sz="6" w:space="1" w:color="auto"/>
        </w:pBdr>
      </w:pPr>
      <w:r>
        <w:lastRenderedPageBreak/>
        <w:t>OBVEZNOST KRMARJEV</w:t>
      </w:r>
    </w:p>
    <w:p w14:paraId="573F285F" w14:textId="0B4D230A" w:rsidR="006F1177" w:rsidRDefault="006F1177" w:rsidP="00D205E5"/>
    <w:p w14:paraId="3B251DE9" w14:textId="77777777" w:rsidR="002F0EE6" w:rsidRDefault="006F1177" w:rsidP="002F0EE6">
      <w:r>
        <w:t xml:space="preserve">Krmar </w:t>
      </w:r>
      <w:r w:rsidR="002F0EE6">
        <w:t xml:space="preserve">barke udeleženke regate Idrija CUP 2021 je dolžan </w:t>
      </w:r>
    </w:p>
    <w:p w14:paraId="6EDF7337" w14:textId="0EBBD376" w:rsidR="002F0EE6" w:rsidRDefault="002F0EE6" w:rsidP="002F0EE6">
      <w:pPr>
        <w:pStyle w:val="Odstavekseznama"/>
        <w:numPr>
          <w:ilvl w:val="0"/>
          <w:numId w:val="4"/>
        </w:numPr>
      </w:pPr>
      <w:r>
        <w:t>Ob prijavi potrditi, da člani njegove ekipe izpolnjujejo pogoje v skladu s PCT pogoji</w:t>
      </w:r>
    </w:p>
    <w:p w14:paraId="425586CA" w14:textId="77777777" w:rsidR="002F0EE6" w:rsidRDefault="002F0EE6" w:rsidP="002F0EE6">
      <w:pPr>
        <w:pStyle w:val="Odstavekseznama"/>
        <w:numPr>
          <w:ilvl w:val="0"/>
          <w:numId w:val="4"/>
        </w:numPr>
      </w:pPr>
      <w:r>
        <w:t>Na dan dirke predložiti ustrezna dokazila o izpolnjevanju pogojev PCT za vsakega člana ekipe</w:t>
      </w:r>
    </w:p>
    <w:p w14:paraId="7533E8CA" w14:textId="77777777" w:rsidR="00CF49F7" w:rsidRDefault="00CF49F7" w:rsidP="00CF49F7"/>
    <w:p w14:paraId="2458CC6F" w14:textId="4F3DAFA4" w:rsidR="00CF49F7" w:rsidRDefault="00CF49F7">
      <w:r>
        <w:t xml:space="preserve">Dovoljenje za vstop na tekmo imajo zgolj </w:t>
      </w:r>
      <w:r>
        <w:t>tekmovalci</w:t>
      </w:r>
      <w:r>
        <w:t xml:space="preserve">, ki izpolnjujejo t.i. PCT pogoje: </w:t>
      </w:r>
    </w:p>
    <w:p w14:paraId="1E1E5C1E" w14:textId="77777777" w:rsidR="00CF49F7" w:rsidRDefault="00CF49F7">
      <w:r>
        <w:t xml:space="preserve">1. negativni rezultat testa na virus SARS-CoV-2, ki ni starejši od 72 ur od prejema rezultata (hitri ali PCR test) </w:t>
      </w:r>
    </w:p>
    <w:p w14:paraId="34A1F6DB" w14:textId="77777777" w:rsidR="00CF49F7" w:rsidRDefault="00CF49F7">
      <w:r>
        <w:t xml:space="preserve">2. dokazilo o pozitivnem rezultatu testa PCR, ki je starejši od 10 dni, vendar ni starejši od šest mesecev, ali potrdilo zdravnika, da je oseba prebolela COVID-19 (od začetka simptomov ne sme miniti več kot šest mesecev) </w:t>
      </w:r>
    </w:p>
    <w:p w14:paraId="7E8FAA66" w14:textId="368E6384" w:rsidR="00CF49F7" w:rsidRDefault="00CF49F7" w:rsidP="00CF49F7">
      <w:pPr>
        <w:spacing w:after="0"/>
      </w:pPr>
      <w:r>
        <w:t xml:space="preserve">3. dokazilo o cepljenju zoper COVID-19 s katerim obiskovalec dokazuje, da je preteklo od prejema: - </w:t>
      </w:r>
      <w:r>
        <w:t xml:space="preserve">- - </w:t>
      </w:r>
      <w:r>
        <w:t>drugega odmerka cepiva Comirnaty proizvajalca Biontech/Pfizer najmanj sedem dni, -</w:t>
      </w:r>
    </w:p>
    <w:p w14:paraId="1F3EBBE3" w14:textId="77777777" w:rsidR="00CF49F7" w:rsidRDefault="00CF49F7" w:rsidP="00CF49F7">
      <w:pPr>
        <w:spacing w:after="0"/>
      </w:pPr>
      <w:r>
        <w:t xml:space="preserve">- </w:t>
      </w:r>
      <w:r>
        <w:t xml:space="preserve">drugega odmerka cepiva COVID-19 Vaccine proizvajalca Moderna najmanj 14 dni, </w:t>
      </w:r>
    </w:p>
    <w:p w14:paraId="49B4256D" w14:textId="77777777" w:rsidR="00CF49F7" w:rsidRDefault="00CF49F7" w:rsidP="00CF49F7">
      <w:pPr>
        <w:spacing w:after="0"/>
      </w:pPr>
      <w:r>
        <w:t xml:space="preserve">- prvega odmerka cepiva Vaxzevria (COVID-19 Vaccine) proizvajalca AstraZeneca najmanj 21 dni, </w:t>
      </w:r>
    </w:p>
    <w:p w14:paraId="43BB6B9E" w14:textId="77777777" w:rsidR="00CF49F7" w:rsidRDefault="00CF49F7" w:rsidP="00CF49F7">
      <w:pPr>
        <w:spacing w:after="0"/>
      </w:pPr>
      <w:r>
        <w:t xml:space="preserve">- odmerka cepiva COVID-19 Vaccine Janssen proizvajalca Johnson in Johnson/Janssen-Cilag najmanj 14 dni, </w:t>
      </w:r>
    </w:p>
    <w:p w14:paraId="430F94E7" w14:textId="77777777" w:rsidR="00CF49F7" w:rsidRDefault="00CF49F7" w:rsidP="00CF49F7">
      <w:pPr>
        <w:spacing w:after="0"/>
      </w:pPr>
      <w:r>
        <w:t xml:space="preserve">- prvega odmerka cepiva Covishield proizvajalca Serum Institute of India/AstraZeneca najmanj 21 dni, </w:t>
      </w:r>
    </w:p>
    <w:p w14:paraId="5C790B79" w14:textId="77777777" w:rsidR="00CF49F7" w:rsidRDefault="00CF49F7" w:rsidP="00CF49F7">
      <w:pPr>
        <w:spacing w:after="0"/>
      </w:pPr>
      <w:r>
        <w:t xml:space="preserve">- drugega odmerka cepiva Sputnik V proizvajalca Russia’s Gamaleya National Centre of Epidemiology and Microbiology preteklo najmanj 14 dni, </w:t>
      </w:r>
    </w:p>
    <w:p w14:paraId="6076E7D3" w14:textId="773C398F" w:rsidR="00CF49F7" w:rsidRDefault="00CF49F7" w:rsidP="00CF49F7">
      <w:pPr>
        <w:spacing w:after="0"/>
      </w:pPr>
      <w:r>
        <w:t xml:space="preserve">- drugega odmerka cepiva CoronaVac proizvajalca Sinovac Biotech najmanj 14 dni ali </w:t>
      </w:r>
    </w:p>
    <w:p w14:paraId="633A650B" w14:textId="77777777" w:rsidR="00CF49F7" w:rsidRDefault="00CF49F7" w:rsidP="00CF49F7">
      <w:pPr>
        <w:spacing w:after="0"/>
      </w:pPr>
      <w:r>
        <w:t xml:space="preserve">- drugega odmerka cepiva COVID-19 Vaccine proizvajalca Sinopharm najmanj 14 dni. </w:t>
      </w:r>
    </w:p>
    <w:p w14:paraId="39C483AA" w14:textId="77777777" w:rsidR="00CF49F7" w:rsidRDefault="00CF49F7"/>
    <w:p w14:paraId="77F4650E" w14:textId="287F614D" w:rsidR="00CF49F7" w:rsidRDefault="00CF49F7">
      <w:r>
        <w:t xml:space="preserve">4. dokazilo iz zgornje 2. točke, ki so se v obdobju do največ osem mesecev od pozitivnega rezultata testa PCR oziroma od začetka simptomov, cepili z enim od cepiv iz 3. točke, pri čemer v primeru cepiv iz prve in druge alineje iz prejšnje točke zadostuje en odmerek. </w:t>
      </w:r>
    </w:p>
    <w:p w14:paraId="54F5CC72" w14:textId="77777777" w:rsidR="00CF49F7" w:rsidRDefault="00CF49F7">
      <w:r>
        <w:t xml:space="preserve">Za mlajše od 18 let pravilo PCT ne velja, če so v spremstvu staršev oz. skrbnikov. V primeru samostojnega prihoda na </w:t>
      </w:r>
      <w:r>
        <w:t>regato</w:t>
      </w:r>
      <w:r>
        <w:t xml:space="preserve"> morajo izpolnjevati ta pogoj! </w:t>
      </w:r>
    </w:p>
    <w:p w14:paraId="4845C00F" w14:textId="77777777" w:rsidR="00CF49F7" w:rsidRDefault="00CF49F7">
      <w:r>
        <w:t xml:space="preserve">Dokazila o testiranju se upoštevajo, če so bila izdana v državah članicah Evropske unije, državah članicah schengenskega območja, Avstraliji, Izraelu, Kanadi, Novi Zelandiji, Ruski federaciji, Srbiji, Turčiji, Združenem kraljestvu Velike Britanije in Severne Irske ali Združenih državah Amerike. </w:t>
      </w:r>
    </w:p>
    <w:p w14:paraId="5BC3AAF2" w14:textId="2F8239FF" w:rsidR="00D205E5" w:rsidRDefault="00CF49F7">
      <w:r>
        <w:t>Do vstopa na barko</w:t>
      </w:r>
      <w:r>
        <w:t xml:space="preserve"> je obvezna uporaba obrazne maske. Potrebno je spoštovanje medsebojne razdalje 1.5m (te razdalje ni potrebno upoštevati </w:t>
      </w:r>
      <w:r>
        <w:t>ko ste na barki</w:t>
      </w:r>
      <w:r>
        <w:t>)</w:t>
      </w:r>
    </w:p>
    <w:p w14:paraId="22290A78" w14:textId="1B8372A4" w:rsidR="00D205E5" w:rsidRDefault="00D205E5"/>
    <w:p w14:paraId="1CD1B746" w14:textId="3470CD06" w:rsidR="00D205E5" w:rsidRDefault="00D205E5"/>
    <w:p w14:paraId="66763BCA" w14:textId="2465CC34" w:rsidR="00D205E5" w:rsidRDefault="00CF49F7">
      <w:r>
        <w:t>Idrija, 31.5.2021</w:t>
      </w:r>
      <w:r w:rsidR="00D205E5">
        <w:tab/>
      </w:r>
      <w:r w:rsidR="00D205E5">
        <w:tab/>
      </w:r>
      <w:r w:rsidR="00D205E5">
        <w:tab/>
      </w:r>
      <w:r w:rsidR="00D205E5">
        <w:tab/>
      </w:r>
      <w:r w:rsidR="00D205E5">
        <w:tab/>
      </w:r>
      <w:r w:rsidR="00D205E5">
        <w:tab/>
      </w:r>
      <w:r>
        <w:tab/>
        <w:t>Martin Hladnik</w:t>
      </w:r>
    </w:p>
    <w:p w14:paraId="460B06A6" w14:textId="79675670" w:rsidR="00CF49F7" w:rsidRDefault="00CF4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Navtičnega kluba Merkur Idrija</w:t>
      </w:r>
    </w:p>
    <w:sectPr w:rsidR="00CF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07A"/>
    <w:multiLevelType w:val="hybridMultilevel"/>
    <w:tmpl w:val="59EC0B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8B6"/>
    <w:multiLevelType w:val="hybridMultilevel"/>
    <w:tmpl w:val="B82642A8"/>
    <w:lvl w:ilvl="0" w:tplc="BBCE6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4D2"/>
    <w:multiLevelType w:val="hybridMultilevel"/>
    <w:tmpl w:val="B3F89E52"/>
    <w:lvl w:ilvl="0" w:tplc="D85031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13B9"/>
    <w:multiLevelType w:val="hybridMultilevel"/>
    <w:tmpl w:val="B832E5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E5"/>
    <w:rsid w:val="002933B0"/>
    <w:rsid w:val="002F0EE6"/>
    <w:rsid w:val="006164F8"/>
    <w:rsid w:val="006F1177"/>
    <w:rsid w:val="00BA6571"/>
    <w:rsid w:val="00BC442D"/>
    <w:rsid w:val="00CF49F7"/>
    <w:rsid w:val="00D205E5"/>
    <w:rsid w:val="00F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275B"/>
  <w15:chartTrackingRefBased/>
  <w15:docId w15:val="{26EFF1A4-694D-480F-9DEE-54F4DE6E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61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6164F8"/>
  </w:style>
  <w:style w:type="character" w:customStyle="1" w:styleId="eop">
    <w:name w:val="eop"/>
    <w:basedOn w:val="Privzetapisavaodstavka"/>
    <w:rsid w:val="006164F8"/>
  </w:style>
  <w:style w:type="character" w:customStyle="1" w:styleId="spellingerror">
    <w:name w:val="spellingerror"/>
    <w:basedOn w:val="Privzetapisavaodstavka"/>
    <w:rsid w:val="006164F8"/>
  </w:style>
  <w:style w:type="paragraph" w:styleId="Odstavekseznama">
    <w:name w:val="List Paragraph"/>
    <w:basedOn w:val="Navaden"/>
    <w:uiPriority w:val="34"/>
    <w:qFormat/>
    <w:rsid w:val="006F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Kurtanjek</dc:creator>
  <cp:keywords/>
  <dc:description/>
  <cp:lastModifiedBy>Martin Hladnik</cp:lastModifiedBy>
  <cp:revision>3</cp:revision>
  <dcterms:created xsi:type="dcterms:W3CDTF">2021-05-31T20:58:00Z</dcterms:created>
  <dcterms:modified xsi:type="dcterms:W3CDTF">2021-05-31T21:03:00Z</dcterms:modified>
</cp:coreProperties>
</file>