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03D8" w14:textId="4EEAED2E" w:rsidR="003E2358" w:rsidRDefault="00F146EA" w:rsidP="003E2358">
      <w:pPr>
        <w:keepNext/>
      </w:pPr>
      <w:r>
        <w:rPr>
          <w:noProof/>
        </w:rPr>
        <mc:AlternateContent>
          <mc:Choice Requires="wps">
            <w:drawing>
              <wp:anchor distT="0" distB="0" distL="114300" distR="114300" simplePos="0" relativeHeight="251660288" behindDoc="0" locked="0" layoutInCell="1" allowOverlap="1" wp14:anchorId="2599D23B" wp14:editId="3911975E">
                <wp:simplePos x="0" y="0"/>
                <wp:positionH relativeFrom="column">
                  <wp:posOffset>5011420</wp:posOffset>
                </wp:positionH>
                <wp:positionV relativeFrom="paragraph">
                  <wp:posOffset>347980</wp:posOffset>
                </wp:positionV>
                <wp:extent cx="1431290" cy="1041400"/>
                <wp:effectExtent l="361950" t="19050" r="35560" b="425450"/>
                <wp:wrapNone/>
                <wp:docPr id="8" name="Speech Bubble: Oval 8"/>
                <wp:cNvGraphicFramePr/>
                <a:graphic xmlns:a="http://schemas.openxmlformats.org/drawingml/2006/main">
                  <a:graphicData uri="http://schemas.microsoft.com/office/word/2010/wordprocessingShape">
                    <wps:wsp>
                      <wps:cNvSpPr/>
                      <wps:spPr>
                        <a:xfrm>
                          <a:off x="0" y="0"/>
                          <a:ext cx="1431290" cy="1041400"/>
                        </a:xfrm>
                        <a:prstGeom prst="wedgeEllipseCallout">
                          <a:avLst>
                            <a:gd name="adj1" fmla="val -72793"/>
                            <a:gd name="adj2" fmla="val 8362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15AF6" w14:textId="05BA7D0A" w:rsidR="003C10CE" w:rsidRDefault="003C10CE" w:rsidP="00F146EA">
                            <w:pPr>
                              <w:jc w:val="center"/>
                            </w:pPr>
                            <w:r>
                              <w:t>RED FLAG FLOWN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D23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8" o:spid="_x0000_s1026" type="#_x0000_t63" style="position:absolute;margin-left:394.6pt;margin-top:27.4pt;width:112.7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" adj="-4923,28862" fillcolor="#4472c4 [3204]" strokecolor="#1f3763 [1604]" strokeweight="1pt">
                <v:textbox>
                  <w:txbxContent>
                    <w:p w14:paraId="1DA15AF6" w14:textId="05BA7D0A" w:rsidR="003C10CE" w:rsidRDefault="003C10CE" w:rsidP="00F146EA">
                      <w:pPr>
                        <w:jc w:val="center"/>
                      </w:pPr>
                      <w:r>
                        <w:t>RED FLAG FLOWN IMMEDIATELY</w:t>
                      </w:r>
                    </w:p>
                  </w:txbxContent>
                </v:textbox>
              </v:shape>
            </w:pict>
          </mc:Fallback>
        </mc:AlternateContent>
      </w:r>
      <w:r w:rsidR="003E2358">
        <w:rPr>
          <w:noProof/>
        </w:rPr>
        <mc:AlternateContent>
          <mc:Choice Requires="wps">
            <w:drawing>
              <wp:anchor distT="0" distB="0" distL="114300" distR="114300" simplePos="0" relativeHeight="251659264" behindDoc="0" locked="0" layoutInCell="1" allowOverlap="1" wp14:anchorId="0F752F42" wp14:editId="462ED678">
                <wp:simplePos x="0" y="0"/>
                <wp:positionH relativeFrom="column">
                  <wp:posOffset>2914650</wp:posOffset>
                </wp:positionH>
                <wp:positionV relativeFrom="paragraph">
                  <wp:posOffset>915670</wp:posOffset>
                </wp:positionV>
                <wp:extent cx="1156970" cy="567690"/>
                <wp:effectExtent l="19050" t="19050" r="347980" b="689610"/>
                <wp:wrapNone/>
                <wp:docPr id="7" name="Speech Bubble: Oval 7"/>
                <wp:cNvGraphicFramePr/>
                <a:graphic xmlns:a="http://schemas.openxmlformats.org/drawingml/2006/main">
                  <a:graphicData uri="http://schemas.microsoft.com/office/word/2010/wordprocessingShape">
                    <wps:wsp>
                      <wps:cNvSpPr/>
                      <wps:spPr>
                        <a:xfrm>
                          <a:off x="0" y="0"/>
                          <a:ext cx="1156970" cy="567690"/>
                        </a:xfrm>
                        <a:prstGeom prst="wedgeEllipseCallout">
                          <a:avLst>
                            <a:gd name="adj1" fmla="val 74447"/>
                            <a:gd name="adj2" fmla="val 15825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8614E9" w14:textId="481DFBBE" w:rsidR="003C10CE" w:rsidRDefault="003C10CE" w:rsidP="003E2358">
                            <w:pPr>
                              <w:jc w:val="center"/>
                            </w:pPr>
                            <w:r>
                              <w:t xml:space="preserve">PROTEST!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2F42" id="Speech Bubble: Oval 7" o:spid="_x0000_s1027" type="#_x0000_t63" style="position:absolute;margin-left:229.5pt;margin-top:72.1pt;width:91.1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" adj="26881,44982" fillcolor="#4472c4 [3204]" strokecolor="#1f3763 [1604]" strokeweight="1pt">
                <v:textbox>
                  <w:txbxContent>
                    <w:p w14:paraId="048614E9" w14:textId="481DFBBE" w:rsidR="003C10CE" w:rsidRDefault="003C10CE" w:rsidP="003E2358">
                      <w:pPr>
                        <w:jc w:val="center"/>
                      </w:pPr>
                      <w:r>
                        <w:t xml:space="preserve">PROTEST! </w:t>
                      </w:r>
                    </w:p>
                  </w:txbxContent>
                </v:textbox>
              </v:shape>
            </w:pict>
          </mc:Fallback>
        </mc:AlternateContent>
      </w:r>
      <w:r w:rsidR="00A36FCD">
        <w:rPr>
          <w:noProof/>
        </w:rPr>
        <w:drawing>
          <wp:anchor distT="0" distB="0" distL="114300" distR="114300" simplePos="0" relativeHeight="251658240" behindDoc="0" locked="0" layoutInCell="1" allowOverlap="1" wp14:anchorId="491024AC" wp14:editId="0B3E5C85">
            <wp:simplePos x="0" y="0"/>
            <wp:positionH relativeFrom="column">
              <wp:posOffset>4329430</wp:posOffset>
            </wp:positionH>
            <wp:positionV relativeFrom="paragraph">
              <wp:posOffset>1691640</wp:posOffset>
            </wp:positionV>
            <wp:extent cx="335280" cy="286385"/>
            <wp:effectExtent l="57150" t="38100" r="0" b="56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20320057">
                      <a:off x="0" y="0"/>
                      <a:ext cx="335280" cy="286385"/>
                    </a:xfrm>
                    <a:prstGeom prst="rect">
                      <a:avLst/>
                    </a:prstGeom>
                  </pic:spPr>
                </pic:pic>
              </a:graphicData>
            </a:graphic>
            <wp14:sizeRelH relativeFrom="margin">
              <wp14:pctWidth>0</wp14:pctWidth>
            </wp14:sizeRelH>
            <wp14:sizeRelV relativeFrom="margin">
              <wp14:pctHeight>0</wp14:pctHeight>
            </wp14:sizeRelV>
          </wp:anchor>
        </w:drawing>
      </w:r>
      <w:r w:rsidR="00A36FCD">
        <w:rPr>
          <w:noProof/>
        </w:rPr>
        <w:drawing>
          <wp:inline distT="0" distB="0" distL="0" distR="0" wp14:anchorId="635DF634" wp14:editId="124E899E">
            <wp:extent cx="4978400" cy="3323720"/>
            <wp:effectExtent l="0" t="0" r="0" b="0"/>
            <wp:docPr id="1" name="Picture 1" descr="Image result for colliding sailing 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iding sailing bo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781" cy="3332653"/>
                    </a:xfrm>
                    <a:prstGeom prst="rect">
                      <a:avLst/>
                    </a:prstGeom>
                    <a:noFill/>
                    <a:ln>
                      <a:noFill/>
                    </a:ln>
                  </pic:spPr>
                </pic:pic>
              </a:graphicData>
            </a:graphic>
          </wp:inline>
        </w:drawing>
      </w:r>
    </w:p>
    <w:p w14:paraId="3C814D61" w14:textId="1CB9FAFE" w:rsidR="00183B9D" w:rsidRDefault="003E2358" w:rsidP="00183B9D">
      <w:pPr>
        <w:pStyle w:val="Caption"/>
      </w:pPr>
      <w:r>
        <w:t xml:space="preserve">Figure </w:t>
      </w:r>
      <w:fldSimple w:instr=" SEQ Figure \* ARABIC ">
        <w:r w:rsidR="003C10CE">
          <w:rPr>
            <w:noProof/>
          </w:rPr>
          <w:t>1</w:t>
        </w:r>
      </w:fldSimple>
      <w:r>
        <w:t xml:space="preserve"> Starboard right of way boat protesting with an immediate hail</w:t>
      </w:r>
      <w:r w:rsidR="00183B9D">
        <w:t xml:space="preserve"> of “PROTEST”</w:t>
      </w:r>
      <w:r>
        <w:t xml:space="preserve"> </w:t>
      </w:r>
      <w:proofErr w:type="gramStart"/>
      <w:r>
        <w:t>and also</w:t>
      </w:r>
      <w:proofErr w:type="gramEnd"/>
      <w:r>
        <w:t xml:space="preserve"> immediately displaying a red flag flown </w:t>
      </w:r>
      <w:r w:rsidR="00247BDE">
        <w:t>conspicuously</w:t>
      </w:r>
      <w:r>
        <w:t xml:space="preserve"> (typically at the backstay)</w:t>
      </w:r>
    </w:p>
    <w:p w14:paraId="55C52878" w14:textId="77777777" w:rsidR="00247BDE" w:rsidRPr="00247BDE" w:rsidRDefault="00F146EA" w:rsidP="00247BDE">
      <w:pPr>
        <w:pStyle w:val="ListParagraph"/>
        <w:numPr>
          <w:ilvl w:val="0"/>
          <w:numId w:val="2"/>
        </w:numPr>
        <w:rPr>
          <w:b/>
          <w:bCs/>
        </w:rPr>
      </w:pPr>
      <w:r w:rsidRPr="00247BDE">
        <w:rPr>
          <w:b/>
          <w:bCs/>
        </w:rPr>
        <w:t xml:space="preserve">IF YOU ARE AGGRIEVED AT AN INCIDENT ON WATER, AND YOUR BOAT IS GREATER THAN 6 METERS, THE PROTEST PROCEDURE ACCORDING TO RRS61.1 IS DESCRIBED BELOW. </w:t>
      </w:r>
    </w:p>
    <w:p w14:paraId="4ADDF37B" w14:textId="77777777" w:rsidR="00247BDE" w:rsidRPr="00247BDE" w:rsidRDefault="00F146EA" w:rsidP="00247BDE">
      <w:pPr>
        <w:pStyle w:val="ListParagraph"/>
        <w:numPr>
          <w:ilvl w:val="0"/>
          <w:numId w:val="2"/>
        </w:numPr>
        <w:rPr>
          <w:b/>
          <w:bCs/>
        </w:rPr>
      </w:pPr>
      <w:r w:rsidRPr="00247BDE">
        <w:rPr>
          <w:b/>
          <w:bCs/>
        </w:rPr>
        <w:t xml:space="preserve">THE PROTEST IS INVALID IF NOT CARRIED OUT AS DESCRIBED. </w:t>
      </w:r>
    </w:p>
    <w:p w14:paraId="64EE9E0A" w14:textId="07AE757D" w:rsidR="00F146EA" w:rsidRPr="00247BDE" w:rsidRDefault="00F146EA" w:rsidP="00247BDE">
      <w:pPr>
        <w:pStyle w:val="ListParagraph"/>
        <w:numPr>
          <w:ilvl w:val="0"/>
          <w:numId w:val="2"/>
        </w:numPr>
        <w:rPr>
          <w:b/>
          <w:bCs/>
        </w:rPr>
      </w:pPr>
      <w:r w:rsidRPr="00247BDE">
        <w:rPr>
          <w:b/>
          <w:bCs/>
        </w:rPr>
        <w:t>“AT THE FIRST REASONABLE OPPORTUNITY MEANS</w:t>
      </w:r>
      <w:proofErr w:type="gramStart"/>
      <w:r w:rsidRPr="00247BDE">
        <w:rPr>
          <w:b/>
          <w:bCs/>
        </w:rPr>
        <w:t>….</w:t>
      </w:r>
      <w:r w:rsidR="006B2784" w:rsidRPr="00247BDE">
        <w:rPr>
          <w:b/>
          <w:bCs/>
        </w:rPr>
        <w:t>ALMOST</w:t>
      </w:r>
      <w:proofErr w:type="gramEnd"/>
      <w:r w:rsidR="006B2784" w:rsidRPr="00247BDE">
        <w:rPr>
          <w:b/>
          <w:bCs/>
        </w:rPr>
        <w:t xml:space="preserve"> </w:t>
      </w:r>
      <w:r w:rsidRPr="00247BDE">
        <w:rPr>
          <w:b/>
          <w:bCs/>
        </w:rPr>
        <w:t>IMMEDIATELY</w:t>
      </w:r>
      <w:r w:rsidR="006B2784" w:rsidRPr="00247BDE">
        <w:rPr>
          <w:b/>
          <w:bCs/>
        </w:rPr>
        <w:t>.”</w:t>
      </w:r>
    </w:p>
    <w:p w14:paraId="313F64E2" w14:textId="77777777" w:rsidR="003C10CE" w:rsidRPr="00247BDE" w:rsidRDefault="003C10CE" w:rsidP="00247BDE">
      <w:pPr>
        <w:pStyle w:val="ListParagraph"/>
        <w:numPr>
          <w:ilvl w:val="0"/>
          <w:numId w:val="2"/>
        </w:numPr>
        <w:rPr>
          <w:b/>
          <w:bCs/>
        </w:rPr>
      </w:pPr>
      <w:r w:rsidRPr="00247BDE">
        <w:rPr>
          <w:b/>
          <w:bCs/>
        </w:rPr>
        <w:t xml:space="preserve">KEEP THE FLAG FLYING UNTIL YOU HAVE CROSSED THE FINISH LINE AND NO LONGER RACING. </w:t>
      </w:r>
    </w:p>
    <w:p w14:paraId="1E119A02" w14:textId="733738E0" w:rsidR="003C10CE" w:rsidRPr="00247BDE" w:rsidRDefault="003C10CE" w:rsidP="00247BDE">
      <w:pPr>
        <w:pStyle w:val="ListParagraph"/>
        <w:numPr>
          <w:ilvl w:val="0"/>
          <w:numId w:val="2"/>
        </w:numPr>
        <w:rPr>
          <w:b/>
          <w:bCs/>
        </w:rPr>
      </w:pPr>
      <w:r w:rsidRPr="00247BDE">
        <w:rPr>
          <w:b/>
          <w:bCs/>
        </w:rPr>
        <w:t>IF THE OTHER PARTY EXONERATE</w:t>
      </w:r>
      <w:r w:rsidR="00247BDE">
        <w:rPr>
          <w:b/>
          <w:bCs/>
        </w:rPr>
        <w:t>S</w:t>
      </w:r>
      <w:r w:rsidRPr="00247BDE">
        <w:rPr>
          <w:b/>
          <w:bCs/>
        </w:rPr>
        <w:t xml:space="preserve"> HERSELF WITH A ONE TURN PENALTY, YOU MAY LOWER THE RED FLAG AS THE INCIDENT IS CLOSED.</w:t>
      </w:r>
    </w:p>
    <w:p w14:paraId="7250638A" w14:textId="019240B5" w:rsidR="00965C60" w:rsidRPr="00183B9D" w:rsidRDefault="00965C60" w:rsidP="00183B9D">
      <w:pPr>
        <w:pStyle w:val="Caption"/>
      </w:pPr>
      <w:r>
        <w:rPr>
          <w:rStyle w:val="Strong"/>
          <w:rFonts w:ascii="Helvetica" w:hAnsi="Helvetica" w:cs="Helvetica"/>
          <w:color w:val="333333"/>
          <w:sz w:val="21"/>
          <w:szCs w:val="21"/>
        </w:rPr>
        <w:t>61. PROTEST REQUIREMENTS</w:t>
      </w:r>
    </w:p>
    <w:p w14:paraId="69599FD3" w14:textId="5CAC8C24" w:rsidR="00965C60" w:rsidRDefault="00965C60" w:rsidP="00965C60">
      <w:pPr>
        <w:shd w:val="clear" w:color="auto" w:fill="FFFFFF"/>
        <w:rPr>
          <w:rFonts w:ascii="Helvetica" w:hAnsi="Helvetica" w:cs="Helvetica"/>
          <w:color w:val="333333"/>
          <w:sz w:val="21"/>
          <w:szCs w:val="21"/>
        </w:rPr>
      </w:pPr>
      <w:r>
        <w:rPr>
          <w:rStyle w:val="Strong"/>
          <w:rFonts w:ascii="Helvetica" w:hAnsi="Helvetica" w:cs="Helvetica"/>
          <w:color w:val="333333"/>
          <w:sz w:val="21"/>
          <w:szCs w:val="21"/>
        </w:rPr>
        <w:t xml:space="preserve">61.1. Informing the </w:t>
      </w:r>
      <w:proofErr w:type="spellStart"/>
      <w:proofErr w:type="gramStart"/>
      <w:r>
        <w:rPr>
          <w:rStyle w:val="Strong"/>
          <w:rFonts w:ascii="Helvetica" w:hAnsi="Helvetica" w:cs="Helvetica"/>
          <w:color w:val="333333"/>
          <w:sz w:val="21"/>
          <w:szCs w:val="21"/>
        </w:rPr>
        <w:t>Protestee</w:t>
      </w:r>
      <w:proofErr w:type="spellEnd"/>
      <w:r w:rsidR="00183B9D">
        <w:rPr>
          <w:rStyle w:val="Strong"/>
          <w:rFonts w:ascii="Helvetica" w:hAnsi="Helvetica" w:cs="Helvetica"/>
          <w:color w:val="333333"/>
          <w:sz w:val="21"/>
          <w:szCs w:val="21"/>
        </w:rPr>
        <w:t>( Especially</w:t>
      </w:r>
      <w:proofErr w:type="gramEnd"/>
      <w:r w:rsidR="00183B9D">
        <w:rPr>
          <w:rStyle w:val="Strong"/>
          <w:rFonts w:ascii="Helvetica" w:hAnsi="Helvetica" w:cs="Helvetica"/>
          <w:color w:val="333333"/>
          <w:sz w:val="21"/>
          <w:szCs w:val="21"/>
        </w:rPr>
        <w:t xml:space="preserve"> for </w:t>
      </w:r>
      <w:proofErr w:type="spellStart"/>
      <w:r w:rsidR="00183B9D">
        <w:rPr>
          <w:rStyle w:val="Strong"/>
          <w:rFonts w:ascii="Helvetica" w:hAnsi="Helvetica" w:cs="Helvetica"/>
          <w:color w:val="333333"/>
          <w:sz w:val="21"/>
          <w:szCs w:val="21"/>
        </w:rPr>
        <w:t>for</w:t>
      </w:r>
      <w:proofErr w:type="spellEnd"/>
      <w:r w:rsidR="00183B9D">
        <w:rPr>
          <w:rStyle w:val="Strong"/>
          <w:rFonts w:ascii="Helvetica" w:hAnsi="Helvetica" w:cs="Helvetica"/>
          <w:color w:val="333333"/>
          <w:sz w:val="21"/>
          <w:szCs w:val="21"/>
        </w:rPr>
        <w:t xml:space="preserve"> boats greater than 6 meters)</w:t>
      </w:r>
    </w:p>
    <w:p w14:paraId="1A4A9ABF" w14:textId="184A9FEE" w:rsidR="00965C60" w:rsidRDefault="00965C60" w:rsidP="00247BDE">
      <w:pPr>
        <w:shd w:val="clear" w:color="auto" w:fill="FFFFFF"/>
        <w:spacing w:after="0" w:line="240" w:lineRule="auto"/>
        <w:ind w:left="240"/>
        <w:rPr>
          <w:rFonts w:ascii="Helvetica" w:hAnsi="Helvetica" w:cs="Helvetica"/>
          <w:color w:val="333333"/>
          <w:sz w:val="21"/>
          <w:szCs w:val="21"/>
        </w:rPr>
      </w:pPr>
      <w:r>
        <w:rPr>
          <w:rFonts w:ascii="Helvetica" w:hAnsi="Helvetica" w:cs="Helvetica"/>
          <w:color w:val="333333"/>
          <w:sz w:val="21"/>
          <w:szCs w:val="21"/>
        </w:rPr>
        <w:t>A boat intending to protest shall inform the other boat at the first reasonable opportunity. When her </w:t>
      </w:r>
      <w:hyperlink r:id="rId8" w:history="1">
        <w:r>
          <w:rPr>
            <w:rStyle w:val="Hyperlink"/>
            <w:rFonts w:ascii="Helvetica" w:hAnsi="Helvetica" w:cs="Helvetica"/>
            <w:i/>
            <w:iCs/>
            <w:color w:val="333333"/>
            <w:sz w:val="21"/>
            <w:szCs w:val="21"/>
          </w:rPr>
          <w:t>protest</w:t>
        </w:r>
      </w:hyperlink>
      <w:r>
        <w:rPr>
          <w:rFonts w:ascii="Helvetica" w:hAnsi="Helvetica" w:cs="Helvetica"/>
          <w:color w:val="333333"/>
          <w:sz w:val="21"/>
          <w:szCs w:val="21"/>
        </w:rPr>
        <w:t xml:space="preserve"> will concern an incident in the racing area that she was involved in or saw, she shall hail </w:t>
      </w:r>
      <w:r w:rsidRPr="00965C60">
        <w:rPr>
          <w:rFonts w:ascii="Helvetica" w:hAnsi="Helvetica" w:cs="Helvetica"/>
          <w:color w:val="FF0000"/>
          <w:sz w:val="21"/>
          <w:szCs w:val="21"/>
        </w:rPr>
        <w:t xml:space="preserve">‘Protest’ </w:t>
      </w:r>
      <w:r w:rsidR="00183B9D" w:rsidRPr="00183B9D">
        <w:rPr>
          <w:rFonts w:ascii="Helvetica" w:hAnsi="Helvetica" w:cs="Helvetica"/>
          <w:color w:val="4472C4" w:themeColor="accent1"/>
          <w:sz w:val="21"/>
          <w:szCs w:val="21"/>
        </w:rPr>
        <w:t xml:space="preserve">(not any other </w:t>
      </w:r>
      <w:r w:rsidR="00247BDE">
        <w:rPr>
          <w:rFonts w:ascii="Helvetica" w:hAnsi="Helvetica" w:cs="Helvetica"/>
          <w:color w:val="4472C4" w:themeColor="accent1"/>
          <w:sz w:val="21"/>
          <w:szCs w:val="21"/>
        </w:rPr>
        <w:t>hail</w:t>
      </w:r>
      <w:bookmarkStart w:id="0" w:name="_GoBack"/>
      <w:bookmarkEnd w:id="0"/>
      <w:r w:rsidR="00183B9D" w:rsidRPr="00183B9D">
        <w:rPr>
          <w:rFonts w:ascii="Helvetica" w:hAnsi="Helvetica" w:cs="Helvetica"/>
          <w:color w:val="4472C4" w:themeColor="accent1"/>
          <w:sz w:val="21"/>
          <w:szCs w:val="21"/>
        </w:rPr>
        <w:t xml:space="preserve"> like, “hey, Oi, #$%&amp; ”)</w:t>
      </w:r>
      <w:r>
        <w:rPr>
          <w:rFonts w:ascii="Helvetica" w:hAnsi="Helvetica" w:cs="Helvetica"/>
          <w:color w:val="333333"/>
          <w:sz w:val="21"/>
          <w:szCs w:val="21"/>
        </w:rPr>
        <w:t xml:space="preserve">and conspicuously display </w:t>
      </w:r>
      <w:r w:rsidRPr="00965C60">
        <w:rPr>
          <w:rFonts w:ascii="Helvetica" w:hAnsi="Helvetica" w:cs="Helvetica"/>
          <w:color w:val="FF0000"/>
          <w:sz w:val="21"/>
          <w:szCs w:val="21"/>
        </w:rPr>
        <w:t>a red flag</w:t>
      </w:r>
      <w:r w:rsidR="00183B9D">
        <w:rPr>
          <w:rFonts w:ascii="Helvetica" w:hAnsi="Helvetica" w:cs="Helvetica"/>
          <w:color w:val="FF0000"/>
          <w:sz w:val="21"/>
          <w:szCs w:val="21"/>
        </w:rPr>
        <w:t xml:space="preserve"> </w:t>
      </w:r>
      <w:r w:rsidR="00183B9D" w:rsidRPr="00183B9D">
        <w:rPr>
          <w:rFonts w:ascii="Helvetica" w:hAnsi="Helvetica" w:cs="Helvetica"/>
          <w:color w:val="4472C4" w:themeColor="accent1"/>
          <w:sz w:val="21"/>
          <w:szCs w:val="21"/>
        </w:rPr>
        <w:t>(not a red shirt, a red skirt, re</w:t>
      </w:r>
      <w:r w:rsidR="00183B9D">
        <w:rPr>
          <w:rFonts w:ascii="Helvetica" w:hAnsi="Helvetica" w:cs="Helvetica"/>
          <w:color w:val="4472C4" w:themeColor="accent1"/>
          <w:sz w:val="21"/>
          <w:szCs w:val="21"/>
        </w:rPr>
        <w:t>d shoe )</w:t>
      </w:r>
      <w:r w:rsidR="00183B9D">
        <w:rPr>
          <w:rFonts w:ascii="Helvetica" w:hAnsi="Helvetica" w:cs="Helvetica"/>
          <w:color w:val="FF0000"/>
          <w:sz w:val="21"/>
          <w:szCs w:val="21"/>
        </w:rPr>
        <w:t xml:space="preserve"> </w:t>
      </w:r>
      <w:r w:rsidRPr="00965C60">
        <w:rPr>
          <w:rFonts w:ascii="Helvetica" w:hAnsi="Helvetica" w:cs="Helvetica"/>
          <w:color w:val="FF0000"/>
          <w:sz w:val="21"/>
          <w:szCs w:val="21"/>
        </w:rPr>
        <w:t xml:space="preserve"> </w:t>
      </w:r>
      <w:r>
        <w:rPr>
          <w:rFonts w:ascii="Helvetica" w:hAnsi="Helvetica" w:cs="Helvetica"/>
          <w:color w:val="333333"/>
          <w:sz w:val="21"/>
          <w:szCs w:val="21"/>
        </w:rPr>
        <w:t>at the first reasonable opportunity for each. She shall display the flag until she is no longer </w:t>
      </w:r>
      <w:hyperlink r:id="rId9" w:history="1">
        <w:r w:rsidRPr="00247BDE">
          <w:rPr>
            <w:rStyle w:val="Hyperlink"/>
            <w:rFonts w:ascii="Helvetica" w:hAnsi="Helvetica" w:cs="Helvetica"/>
            <w:i/>
            <w:iCs/>
            <w:color w:val="333333"/>
            <w:sz w:val="21"/>
            <w:szCs w:val="21"/>
          </w:rPr>
          <w:t>racing</w:t>
        </w:r>
      </w:hyperlink>
      <w:r>
        <w:rPr>
          <w:rFonts w:ascii="Helvetica" w:hAnsi="Helvetica" w:cs="Helvetica"/>
          <w:color w:val="333333"/>
          <w:sz w:val="21"/>
          <w:szCs w:val="21"/>
        </w:rPr>
        <w:t>. However, </w:t>
      </w:r>
    </w:p>
    <w:p w14:paraId="3B1F453D" w14:textId="77777777" w:rsidR="00965C60" w:rsidRDefault="00965C60" w:rsidP="00965C60">
      <w:pPr>
        <w:numPr>
          <w:ilvl w:val="1"/>
          <w:numId w:val="1"/>
        </w:numPr>
        <w:shd w:val="clear" w:color="auto" w:fill="FFFFFF"/>
        <w:spacing w:after="0" w:line="240" w:lineRule="auto"/>
        <w:ind w:left="480"/>
        <w:rPr>
          <w:rFonts w:ascii="Helvetica" w:hAnsi="Helvetica" w:cs="Helvetica"/>
          <w:color w:val="333333"/>
          <w:sz w:val="21"/>
          <w:szCs w:val="21"/>
        </w:rPr>
      </w:pPr>
      <w:r>
        <w:rPr>
          <w:rFonts w:ascii="Helvetica" w:hAnsi="Helvetica" w:cs="Helvetica"/>
          <w:color w:val="333333"/>
          <w:sz w:val="21"/>
          <w:szCs w:val="21"/>
        </w:rPr>
        <w:t>if the other boat is beyond hailing distance, the protesting boat need not hail but she shall inform the other boat at the first reasonable opportunity;</w:t>
      </w:r>
    </w:p>
    <w:p w14:paraId="39B00350" w14:textId="77777777" w:rsidR="00965C60" w:rsidRDefault="00965C60" w:rsidP="00965C60">
      <w:pPr>
        <w:numPr>
          <w:ilvl w:val="1"/>
          <w:numId w:val="1"/>
        </w:numPr>
        <w:shd w:val="clear" w:color="auto" w:fill="FFFFFF"/>
        <w:spacing w:after="0" w:line="240" w:lineRule="auto"/>
        <w:ind w:left="480"/>
        <w:rPr>
          <w:rFonts w:ascii="Helvetica" w:hAnsi="Helvetica" w:cs="Helvetica"/>
          <w:color w:val="333333"/>
          <w:sz w:val="21"/>
          <w:szCs w:val="21"/>
        </w:rPr>
      </w:pPr>
      <w:r>
        <w:rPr>
          <w:rFonts w:ascii="Helvetica" w:hAnsi="Helvetica" w:cs="Helvetica"/>
          <w:color w:val="333333"/>
          <w:sz w:val="21"/>
          <w:szCs w:val="21"/>
        </w:rPr>
        <w:t xml:space="preserve">if the hull length of the protesting boat is less than 6 </w:t>
      </w:r>
      <w:proofErr w:type="spellStart"/>
      <w:r>
        <w:rPr>
          <w:rFonts w:ascii="Helvetica" w:hAnsi="Helvetica" w:cs="Helvetica"/>
          <w:color w:val="333333"/>
          <w:sz w:val="21"/>
          <w:szCs w:val="21"/>
        </w:rPr>
        <w:t>metres</w:t>
      </w:r>
      <w:proofErr w:type="spellEnd"/>
      <w:r>
        <w:rPr>
          <w:rFonts w:ascii="Helvetica" w:hAnsi="Helvetica" w:cs="Helvetica"/>
          <w:color w:val="333333"/>
          <w:sz w:val="21"/>
          <w:szCs w:val="21"/>
        </w:rPr>
        <w:t>, she need not display a red flag;</w:t>
      </w:r>
    </w:p>
    <w:p w14:paraId="307BD8D9" w14:textId="77777777" w:rsidR="00965C60" w:rsidRDefault="00965C60" w:rsidP="00965C60">
      <w:pPr>
        <w:numPr>
          <w:ilvl w:val="1"/>
          <w:numId w:val="1"/>
        </w:numPr>
        <w:shd w:val="clear" w:color="auto" w:fill="FFFFFF"/>
        <w:spacing w:after="0" w:line="240" w:lineRule="auto"/>
        <w:ind w:left="480"/>
        <w:rPr>
          <w:rFonts w:ascii="Helvetica" w:hAnsi="Helvetica" w:cs="Helvetica"/>
          <w:color w:val="333333"/>
          <w:sz w:val="21"/>
          <w:szCs w:val="21"/>
        </w:rPr>
      </w:pPr>
      <w:r>
        <w:rPr>
          <w:rFonts w:ascii="Helvetica" w:hAnsi="Helvetica" w:cs="Helvetica"/>
          <w:color w:val="333333"/>
          <w:sz w:val="21"/>
          <w:szCs w:val="21"/>
        </w:rPr>
        <w:t>if the incident was an error by the other boat in sailing the course, she need not hail or display a red flag but she shall inform the other boat either before or at the first reasonable opportunity after the other boat </w:t>
      </w:r>
      <w:hyperlink r:id="rId10" w:history="1">
        <w:r>
          <w:rPr>
            <w:rStyle w:val="Hyperlink"/>
            <w:rFonts w:ascii="Helvetica" w:hAnsi="Helvetica" w:cs="Helvetica"/>
            <w:i/>
            <w:iCs/>
            <w:color w:val="333333"/>
            <w:sz w:val="21"/>
            <w:szCs w:val="21"/>
          </w:rPr>
          <w:t>finishes</w:t>
        </w:r>
      </w:hyperlink>
      <w:r>
        <w:rPr>
          <w:rFonts w:ascii="Helvetica" w:hAnsi="Helvetica" w:cs="Helvetica"/>
          <w:color w:val="333333"/>
          <w:sz w:val="21"/>
          <w:szCs w:val="21"/>
        </w:rPr>
        <w:t>;</w:t>
      </w:r>
    </w:p>
    <w:p w14:paraId="4BA789D5" w14:textId="16B4B2B1" w:rsidR="003E2358" w:rsidRPr="003E2358" w:rsidRDefault="00965C60" w:rsidP="00DD25EE">
      <w:pPr>
        <w:numPr>
          <w:ilvl w:val="1"/>
          <w:numId w:val="1"/>
        </w:numPr>
        <w:shd w:val="clear" w:color="auto" w:fill="FFFFFF"/>
        <w:spacing w:after="0" w:line="240" w:lineRule="auto"/>
        <w:ind w:left="480"/>
      </w:pPr>
      <w:r w:rsidRPr="00247BDE">
        <w:rPr>
          <w:rFonts w:ascii="Helvetica" w:hAnsi="Helvetica" w:cs="Helvetica"/>
          <w:color w:val="333333"/>
          <w:sz w:val="21"/>
          <w:szCs w:val="21"/>
        </w:rPr>
        <w:t>if as a result of the incident a member of either crew is in danger, or there is injury or serious damage that is obvious to the boat intending to protest, the requirements of this rule do not apply to her, but she shall attempt to inform the other boat within the time limit of rule </w:t>
      </w:r>
      <w:hyperlink r:id="rId11" w:history="1">
        <w:r w:rsidRPr="00247BDE">
          <w:rPr>
            <w:rStyle w:val="Hyperlink"/>
            <w:rFonts w:ascii="Helvetica" w:hAnsi="Helvetica" w:cs="Helvetica"/>
            <w:color w:val="337AB7"/>
            <w:sz w:val="21"/>
            <w:szCs w:val="21"/>
          </w:rPr>
          <w:t>61.3</w:t>
        </w:r>
      </w:hyperlink>
      <w:r w:rsidRPr="00247BDE">
        <w:rPr>
          <w:rFonts w:ascii="Helvetica" w:hAnsi="Helvetica" w:cs="Helvetica"/>
          <w:color w:val="333333"/>
          <w:sz w:val="21"/>
          <w:szCs w:val="21"/>
        </w:rPr>
        <w:t>.</w:t>
      </w:r>
    </w:p>
    <w:sectPr w:rsidR="003E2358" w:rsidRPr="003E2358" w:rsidSect="00A36FC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487F"/>
    <w:multiLevelType w:val="multilevel"/>
    <w:tmpl w:val="F740E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D20EC1"/>
    <w:multiLevelType w:val="hybridMultilevel"/>
    <w:tmpl w:val="54A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CD"/>
    <w:rsid w:val="0006487B"/>
    <w:rsid w:val="00183B9D"/>
    <w:rsid w:val="002302FC"/>
    <w:rsid w:val="00247BDE"/>
    <w:rsid w:val="003C10CE"/>
    <w:rsid w:val="003E2358"/>
    <w:rsid w:val="006838A6"/>
    <w:rsid w:val="00696206"/>
    <w:rsid w:val="006B2784"/>
    <w:rsid w:val="007907D2"/>
    <w:rsid w:val="00965C60"/>
    <w:rsid w:val="00A36FCD"/>
    <w:rsid w:val="00F1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27F0"/>
  <w15:chartTrackingRefBased/>
  <w15:docId w15:val="{5A650C56-2084-4443-BA63-07EA6CB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FCD"/>
    <w:rPr>
      <w:color w:val="0563C1" w:themeColor="hyperlink"/>
      <w:u w:val="single"/>
    </w:rPr>
  </w:style>
  <w:style w:type="character" w:styleId="UnresolvedMention">
    <w:name w:val="Unresolved Mention"/>
    <w:basedOn w:val="DefaultParagraphFont"/>
    <w:uiPriority w:val="99"/>
    <w:semiHidden/>
    <w:unhideWhenUsed/>
    <w:rsid w:val="00A36FCD"/>
    <w:rPr>
      <w:color w:val="605E5C"/>
      <w:shd w:val="clear" w:color="auto" w:fill="E1DFDD"/>
    </w:rPr>
  </w:style>
  <w:style w:type="paragraph" w:styleId="Caption">
    <w:name w:val="caption"/>
    <w:basedOn w:val="Normal"/>
    <w:next w:val="Normal"/>
    <w:uiPriority w:val="35"/>
    <w:unhideWhenUsed/>
    <w:qFormat/>
    <w:rsid w:val="003E2358"/>
    <w:pPr>
      <w:spacing w:after="200" w:line="240" w:lineRule="auto"/>
    </w:pPr>
    <w:rPr>
      <w:i/>
      <w:iCs/>
      <w:color w:val="44546A" w:themeColor="text2"/>
      <w:sz w:val="18"/>
      <w:szCs w:val="18"/>
    </w:rPr>
  </w:style>
  <w:style w:type="character" w:styleId="Strong">
    <w:name w:val="Strong"/>
    <w:basedOn w:val="DefaultParagraphFont"/>
    <w:uiPriority w:val="22"/>
    <w:qFormat/>
    <w:rsid w:val="00965C60"/>
    <w:rPr>
      <w:b/>
      <w:bCs/>
    </w:rPr>
  </w:style>
  <w:style w:type="paragraph" w:styleId="ListParagraph">
    <w:name w:val="List Paragraph"/>
    <w:basedOn w:val="Normal"/>
    <w:uiPriority w:val="34"/>
    <w:qFormat/>
    <w:rsid w:val="0024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6643">
      <w:bodyDiv w:val="1"/>
      <w:marLeft w:val="0"/>
      <w:marRight w:val="0"/>
      <w:marTop w:val="0"/>
      <w:marBottom w:val="0"/>
      <w:divBdr>
        <w:top w:val="none" w:sz="0" w:space="0" w:color="auto"/>
        <w:left w:val="none" w:sz="0" w:space="0" w:color="auto"/>
        <w:bottom w:val="none" w:sz="0" w:space="0" w:color="auto"/>
        <w:right w:val="none" w:sz="0" w:space="0" w:color="auto"/>
      </w:divBdr>
      <w:divsChild>
        <w:div w:id="1907759125">
          <w:marLeft w:val="-225"/>
          <w:marRight w:val="-225"/>
          <w:marTop w:val="0"/>
          <w:marBottom w:val="0"/>
          <w:divBdr>
            <w:top w:val="none" w:sz="0" w:space="0" w:color="auto"/>
            <w:left w:val="none" w:sz="0" w:space="0" w:color="auto"/>
            <w:bottom w:val="none" w:sz="0" w:space="0" w:color="auto"/>
            <w:right w:val="none" w:sz="0" w:space="0" w:color="auto"/>
          </w:divBdr>
          <w:divsChild>
            <w:div w:id="658923736">
              <w:marLeft w:val="0"/>
              <w:marRight w:val="0"/>
              <w:marTop w:val="0"/>
              <w:marBottom w:val="0"/>
              <w:divBdr>
                <w:top w:val="none" w:sz="0" w:space="0" w:color="auto"/>
                <w:left w:val="none" w:sz="0" w:space="0" w:color="auto"/>
                <w:bottom w:val="none" w:sz="0" w:space="0" w:color="auto"/>
                <w:right w:val="none" w:sz="0" w:space="0" w:color="auto"/>
              </w:divBdr>
              <w:divsChild>
                <w:div w:id="9420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257">
          <w:marLeft w:val="-225"/>
          <w:marRight w:val="-225"/>
          <w:marTop w:val="0"/>
          <w:marBottom w:val="0"/>
          <w:divBdr>
            <w:top w:val="none" w:sz="0" w:space="0" w:color="auto"/>
            <w:left w:val="none" w:sz="0" w:space="0" w:color="auto"/>
            <w:bottom w:val="none" w:sz="0" w:space="0" w:color="auto"/>
            <w:right w:val="none" w:sz="0" w:space="0" w:color="auto"/>
          </w:divBdr>
          <w:divsChild>
            <w:div w:id="972758608">
              <w:marLeft w:val="0"/>
              <w:marRight w:val="0"/>
              <w:marTop w:val="0"/>
              <w:marBottom w:val="0"/>
              <w:divBdr>
                <w:top w:val="none" w:sz="0" w:space="0" w:color="auto"/>
                <w:left w:val="none" w:sz="0" w:space="0" w:color="auto"/>
                <w:bottom w:val="none" w:sz="0" w:space="0" w:color="auto"/>
                <w:right w:val="none" w:sz="0" w:space="0" w:color="auto"/>
              </w:divBdr>
              <w:divsChild>
                <w:div w:id="1791775478">
                  <w:marLeft w:val="0"/>
                  <w:marRight w:val="0"/>
                  <w:marTop w:val="0"/>
                  <w:marBottom w:val="0"/>
                  <w:divBdr>
                    <w:top w:val="none" w:sz="0" w:space="0" w:color="auto"/>
                    <w:left w:val="none" w:sz="0" w:space="0" w:color="auto"/>
                    <w:bottom w:val="none" w:sz="0" w:space="0" w:color="auto"/>
                    <w:right w:val="none" w:sz="0" w:space="0" w:color="auto"/>
                  </w:divBdr>
                </w:div>
                <w:div w:id="868760935">
                  <w:marLeft w:val="0"/>
                  <w:marRight w:val="0"/>
                  <w:marTop w:val="0"/>
                  <w:marBottom w:val="0"/>
                  <w:divBdr>
                    <w:top w:val="none" w:sz="0" w:space="0" w:color="auto"/>
                    <w:left w:val="none" w:sz="0" w:space="0" w:color="auto"/>
                    <w:bottom w:val="none" w:sz="0" w:space="0" w:color="auto"/>
                    <w:right w:val="none" w:sz="0" w:space="0" w:color="auto"/>
                  </w:divBdr>
                  <w:divsChild>
                    <w:div w:id="1755317680">
                      <w:marLeft w:val="0"/>
                      <w:marRight w:val="0"/>
                      <w:marTop w:val="0"/>
                      <w:marBottom w:val="0"/>
                      <w:divBdr>
                        <w:top w:val="none" w:sz="0" w:space="0" w:color="auto"/>
                        <w:left w:val="none" w:sz="0" w:space="0" w:color="auto"/>
                        <w:bottom w:val="none" w:sz="0" w:space="0" w:color="auto"/>
                        <w:right w:val="none" w:sz="0" w:space="0" w:color="auto"/>
                      </w:divBdr>
                      <w:divsChild>
                        <w:div w:id="543520866">
                          <w:marLeft w:val="0"/>
                          <w:marRight w:val="0"/>
                          <w:marTop w:val="0"/>
                          <w:marBottom w:val="0"/>
                          <w:divBdr>
                            <w:top w:val="single" w:sz="6" w:space="2" w:color="DDDDDD"/>
                            <w:left w:val="single" w:sz="6" w:space="3" w:color="DDDDDD"/>
                            <w:bottom w:val="single" w:sz="6" w:space="2" w:color="DDDDDD"/>
                            <w:right w:val="single" w:sz="6" w:space="3" w:color="DD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Red_flag_II.svg" TargetMode="External"/><Relationship Id="rId11" Type="http://schemas.openxmlformats.org/officeDocument/2006/relationships/hyperlink" Target="javascript:;" TargetMode="Externa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Chin</dc:creator>
  <cp:keywords/>
  <dc:description/>
  <cp:lastModifiedBy>Leonard Chin</cp:lastModifiedBy>
  <cp:revision>6</cp:revision>
  <cp:lastPrinted>2020-01-06T05:43:00Z</cp:lastPrinted>
  <dcterms:created xsi:type="dcterms:W3CDTF">2020-01-06T05:00:00Z</dcterms:created>
  <dcterms:modified xsi:type="dcterms:W3CDTF">2020-01-06T08:29:00Z</dcterms:modified>
</cp:coreProperties>
</file>