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333A5" w14:textId="60A67C1B" w:rsidR="00187CEB" w:rsidRPr="0074221B" w:rsidRDefault="00D21A56" w:rsidP="00187CEB">
      <w:pPr>
        <w:pStyle w:val="Titolo3"/>
        <w:rPr>
          <w:rFonts w:ascii="Calibri" w:hAnsi="Calibri"/>
          <w:sz w:val="56"/>
          <w:szCs w:val="56"/>
        </w:rPr>
      </w:pPr>
      <w:bookmarkStart w:id="0" w:name="_Hlk508299471"/>
      <w:r>
        <w:rPr>
          <w:rFonts w:ascii="Calibri" w:hAnsi="Calibri"/>
          <w:sz w:val="56"/>
          <w:szCs w:val="56"/>
        </w:rPr>
        <w:t>7</w:t>
      </w:r>
      <w:r w:rsidR="00187CEB" w:rsidRPr="0074221B">
        <w:rPr>
          <w:rFonts w:ascii="Calibri" w:hAnsi="Calibri"/>
          <w:sz w:val="56"/>
          <w:szCs w:val="56"/>
        </w:rPr>
        <w:t>°</w:t>
      </w:r>
      <w:r>
        <w:rPr>
          <w:rFonts w:ascii="Calibri" w:hAnsi="Calibri"/>
          <w:sz w:val="56"/>
          <w:szCs w:val="56"/>
        </w:rPr>
        <w:t>Trofeo Marinas</w:t>
      </w:r>
    </w:p>
    <w:p w14:paraId="6DF3F0F9" w14:textId="77777777" w:rsidR="00D21A56" w:rsidRDefault="00D21A56" w:rsidP="001D2F20">
      <w:pPr>
        <w:jc w:val="center"/>
        <w:rPr>
          <w:rFonts w:ascii="Calibri" w:eastAsia="Arial Unicode MS" w:hAnsi="Calibri"/>
          <w:b/>
          <w:bCs/>
          <w:sz w:val="28"/>
          <w:szCs w:val="28"/>
          <w:u w:val="single"/>
        </w:rPr>
      </w:pPr>
    </w:p>
    <w:p w14:paraId="6A2BD7BE" w14:textId="77777777" w:rsidR="001D2F20" w:rsidRDefault="00A456E1" w:rsidP="001D2F20">
      <w:pPr>
        <w:jc w:val="center"/>
        <w:rPr>
          <w:rFonts w:ascii="Calibri" w:eastAsia="Arial Unicode MS" w:hAnsi="Calibri"/>
          <w:b/>
          <w:bCs/>
          <w:sz w:val="28"/>
          <w:szCs w:val="28"/>
          <w:u w:val="single"/>
        </w:rPr>
      </w:pPr>
      <w:r w:rsidRPr="00A456E1">
        <w:rPr>
          <w:rFonts w:ascii="Calibri" w:eastAsia="Arial Unicode MS" w:hAnsi="Calibri"/>
          <w:b/>
          <w:bCs/>
          <w:sz w:val="28"/>
          <w:szCs w:val="28"/>
          <w:u w:val="single"/>
        </w:rPr>
        <w:t>PROVE TECNICHE</w:t>
      </w:r>
    </w:p>
    <w:p w14:paraId="2F008B16" w14:textId="096B4146" w:rsidR="00A456E1" w:rsidRPr="0074221B" w:rsidRDefault="00A456E1" w:rsidP="00A456E1">
      <w:pPr>
        <w:pStyle w:val="Titolo3"/>
        <w:rPr>
          <w:rFonts w:ascii="Calibri" w:hAnsi="Calibri"/>
          <w:sz w:val="28"/>
          <w:szCs w:val="28"/>
          <w:u w:val="single"/>
        </w:rPr>
      </w:pPr>
      <w:r w:rsidRPr="0074221B">
        <w:rPr>
          <w:rFonts w:ascii="Calibri" w:hAnsi="Calibri"/>
          <w:sz w:val="28"/>
          <w:szCs w:val="28"/>
          <w:u w:val="single"/>
        </w:rPr>
        <w:t>Classi: ORC</w:t>
      </w:r>
      <w:r w:rsidR="0030068A">
        <w:rPr>
          <w:rFonts w:ascii="Calibri" w:hAnsi="Calibri"/>
          <w:sz w:val="28"/>
          <w:szCs w:val="28"/>
          <w:u w:val="single"/>
        </w:rPr>
        <w:t>-MINIALTURA</w:t>
      </w:r>
    </w:p>
    <w:p w14:paraId="42E49685" w14:textId="0D9F441F" w:rsidR="00A456E1" w:rsidRDefault="00D21A56" w:rsidP="00A456E1">
      <w:pPr>
        <w:pStyle w:val="Titolo3"/>
        <w:rPr>
          <w:rFonts w:ascii="Calibri" w:hAnsi="Calibri"/>
        </w:rPr>
      </w:pPr>
      <w:r>
        <w:rPr>
          <w:rFonts w:ascii="Calibri" w:hAnsi="Calibri"/>
        </w:rPr>
        <w:t>Monfalcone</w:t>
      </w:r>
      <w:r w:rsidR="00A456E1" w:rsidRPr="0074221B">
        <w:rPr>
          <w:rFonts w:ascii="Calibri" w:hAnsi="Calibri"/>
        </w:rPr>
        <w:t xml:space="preserve"> </w:t>
      </w:r>
      <w:r>
        <w:rPr>
          <w:rFonts w:ascii="Calibri" w:hAnsi="Calibri"/>
        </w:rPr>
        <w:t>5-6 GIUGNO</w:t>
      </w:r>
      <w:r w:rsidR="00223EA3">
        <w:rPr>
          <w:rFonts w:ascii="Calibri" w:hAnsi="Calibri"/>
        </w:rPr>
        <w:t xml:space="preserve"> </w:t>
      </w:r>
      <w:r w:rsidR="00A456E1" w:rsidRPr="0074221B">
        <w:rPr>
          <w:rFonts w:ascii="Calibri" w:hAnsi="Calibri"/>
        </w:rPr>
        <w:t>20</w:t>
      </w:r>
      <w:r w:rsidR="00B722F6">
        <w:rPr>
          <w:rFonts w:ascii="Calibri" w:hAnsi="Calibri"/>
        </w:rPr>
        <w:t>2</w:t>
      </w:r>
      <w:r w:rsidR="00223EA3">
        <w:rPr>
          <w:rFonts w:ascii="Calibri" w:hAnsi="Calibri"/>
        </w:rPr>
        <w:t>1</w:t>
      </w:r>
    </w:p>
    <w:p w14:paraId="208D9058" w14:textId="71E73397" w:rsidR="00465384" w:rsidRPr="00465384" w:rsidRDefault="00465384" w:rsidP="00465384">
      <w:pPr>
        <w:jc w:val="center"/>
        <w:rPr>
          <w:rFonts w:asciiTheme="minorHAnsi" w:hAnsiTheme="minorHAnsi"/>
          <w:b/>
          <w:sz w:val="40"/>
          <w:szCs w:val="40"/>
        </w:rPr>
      </w:pPr>
      <w:r w:rsidRPr="00465384">
        <w:rPr>
          <w:rFonts w:asciiTheme="minorHAnsi" w:hAnsiTheme="minorHAnsi"/>
          <w:b/>
          <w:sz w:val="40"/>
          <w:szCs w:val="40"/>
        </w:rPr>
        <w:t>REGATA NAZIONALE</w:t>
      </w:r>
    </w:p>
    <w:bookmarkEnd w:id="0"/>
    <w:p w14:paraId="5D892329" w14:textId="18DC3E4C" w:rsidR="00223EA3" w:rsidRPr="0022685D" w:rsidRDefault="006B4713" w:rsidP="00223EA3">
      <w:pPr>
        <w:pStyle w:val="Titolo3"/>
        <w:rPr>
          <w:rFonts w:ascii="Calibri" w:hAnsi="Calibri"/>
          <w:sz w:val="36"/>
          <w:szCs w:val="36"/>
        </w:rPr>
      </w:pPr>
      <w:r w:rsidRPr="0022685D">
        <w:rPr>
          <w:rFonts w:ascii="Calibri" w:hAnsi="Calibri"/>
          <w:sz w:val="36"/>
          <w:szCs w:val="36"/>
        </w:rPr>
        <w:t>VALIDA COME TAPPA NORTH ADRIATIC RATING CIRCUI</w:t>
      </w:r>
      <w:r w:rsidR="00FC566C" w:rsidRPr="0022685D">
        <w:rPr>
          <w:rFonts w:ascii="Calibri" w:hAnsi="Calibri"/>
          <w:sz w:val="36"/>
          <w:szCs w:val="36"/>
        </w:rPr>
        <w:t>T</w:t>
      </w:r>
    </w:p>
    <w:p w14:paraId="544EB5E3" w14:textId="1EE6BA50" w:rsidR="00223EA3" w:rsidRPr="00223EA3" w:rsidRDefault="00223EA3" w:rsidP="00223EA3">
      <w:pPr>
        <w:jc w:val="center"/>
        <w:rPr>
          <w:rFonts w:ascii="Calibri" w:eastAsia="Arial Unicode MS" w:hAnsi="Calibri"/>
          <w:b/>
          <w:bCs/>
          <w:sz w:val="36"/>
          <w:szCs w:val="36"/>
        </w:rPr>
      </w:pPr>
      <w:r w:rsidRPr="00223EA3">
        <w:rPr>
          <w:rFonts w:ascii="Calibri" w:eastAsia="Arial Unicode MS" w:hAnsi="Calibri"/>
          <w:b/>
          <w:bCs/>
          <w:sz w:val="36"/>
          <w:szCs w:val="36"/>
        </w:rPr>
        <w:t>VALIDA COME PROVA DEL CAMPIONATO ZONALE ALTURA</w:t>
      </w:r>
    </w:p>
    <w:p w14:paraId="04E1233D" w14:textId="255683A5" w:rsidR="00FC566C" w:rsidRPr="00E07240" w:rsidRDefault="00FC566C" w:rsidP="00FC566C"/>
    <w:p w14:paraId="4D8F0F11" w14:textId="77777777" w:rsidR="00B91419" w:rsidRPr="0074221B" w:rsidRDefault="00B40276" w:rsidP="00C77051">
      <w:pPr>
        <w:jc w:val="center"/>
        <w:rPr>
          <w:rFonts w:ascii="Calibri" w:eastAsia="Arial Unicode MS" w:hAnsi="Calibri"/>
          <w:b/>
          <w:sz w:val="28"/>
          <w:szCs w:val="20"/>
        </w:rPr>
      </w:pPr>
      <w:r>
        <w:rPr>
          <w:b/>
          <w:noProof/>
          <w:sz w:val="28"/>
          <w:szCs w:val="28"/>
        </w:rPr>
        <w:drawing>
          <wp:inline distT="0" distB="0" distL="0" distR="0" wp14:anchorId="0EDBA5A0" wp14:editId="1B6DB54E">
            <wp:extent cx="2884170" cy="962025"/>
            <wp:effectExtent l="0" t="0" r="0" b="9525"/>
            <wp:docPr id="4" name="Immagine 4" descr="NARC-1-e1515605498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RC-1-e15156054989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106" cy="9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1D38D" w14:textId="77777777" w:rsidR="009325F8" w:rsidRPr="0074221B" w:rsidRDefault="00187CEB" w:rsidP="009325F8">
      <w:pPr>
        <w:pStyle w:val="Titolo1"/>
        <w:jc w:val="center"/>
        <w:rPr>
          <w:rStyle w:val="Enfasicorsivo"/>
          <w:rFonts w:ascii="Calibri" w:hAnsi="Calibri" w:cs="Times New Roman"/>
          <w:i w:val="0"/>
          <w:sz w:val="40"/>
          <w:szCs w:val="40"/>
        </w:rPr>
      </w:pPr>
      <w:r w:rsidRPr="0074221B">
        <w:rPr>
          <w:rStyle w:val="Enfasicorsivo"/>
          <w:rFonts w:ascii="Calibri" w:hAnsi="Calibri" w:cs="Times New Roman"/>
          <w:i w:val="0"/>
          <w:sz w:val="40"/>
          <w:szCs w:val="40"/>
        </w:rPr>
        <w:t>B</w:t>
      </w:r>
      <w:r w:rsidR="009325F8" w:rsidRPr="0074221B">
        <w:rPr>
          <w:rStyle w:val="Enfasicorsivo"/>
          <w:rFonts w:ascii="Calibri" w:hAnsi="Calibri" w:cs="Times New Roman"/>
          <w:i w:val="0"/>
          <w:sz w:val="40"/>
          <w:szCs w:val="40"/>
        </w:rPr>
        <w:t>ANDO DI REGATA</w:t>
      </w:r>
    </w:p>
    <w:p w14:paraId="6C5D6990" w14:textId="77777777" w:rsidR="009325F8" w:rsidRDefault="009325F8" w:rsidP="009325F8"/>
    <w:p w14:paraId="00F6FDE0" w14:textId="77777777" w:rsidR="00E35711" w:rsidRDefault="00E35711" w:rsidP="009325F8">
      <w:pPr>
        <w:sectPr w:rsidR="00E35711" w:rsidSect="0004370A">
          <w:headerReference w:type="default" r:id="rId9"/>
          <w:footerReference w:type="default" r:id="rId10"/>
          <w:pgSz w:w="11906" w:h="16838" w:code="9"/>
          <w:pgMar w:top="1134" w:right="1021" w:bottom="1418" w:left="1021" w:header="567" w:footer="567" w:gutter="0"/>
          <w:cols w:space="708"/>
          <w:docGrid w:linePitch="360"/>
        </w:sectPr>
      </w:pPr>
    </w:p>
    <w:p w14:paraId="47AAA12D" w14:textId="77777777" w:rsidR="001C5357" w:rsidRDefault="001C5357" w:rsidP="00C44DA4">
      <w:pPr>
        <w:jc w:val="both"/>
      </w:pPr>
      <w:bookmarkStart w:id="1" w:name="_Hlk52027801"/>
    </w:p>
    <w:p w14:paraId="3D8E003C" w14:textId="1E79F4A2" w:rsidR="001C5357" w:rsidRPr="004D35F8" w:rsidRDefault="001C5357" w:rsidP="00C44DA4">
      <w:pPr>
        <w:jc w:val="both"/>
        <w:rPr>
          <w:rFonts w:ascii="Calibri" w:eastAsia="Calibri" w:hAnsi="Calibri"/>
          <w:i/>
          <w:iCs/>
          <w:color w:val="FF0000"/>
          <w:sz w:val="22"/>
          <w:szCs w:val="22"/>
          <w:lang w:eastAsia="en-US"/>
        </w:rPr>
      </w:pPr>
      <w:r w:rsidRPr="004D35F8">
        <w:rPr>
          <w:color w:val="FF0000"/>
        </w:rPr>
        <w:t>I partecipanti alle attività di regata sono a conoscenza delle prescrizioni in materia di contenimento e contrasto della diffusione del COVID 19, inserite nel protocollo della Federazione Italiana Vela. Iscrivendosi alla regata si impegnano a rispettarne i principi consapevoli che eventuali comportamenti contrari a queste specifiche disposizioni, saranno rilevati e denunciati agli organi competenti</w:t>
      </w:r>
    </w:p>
    <w:p w14:paraId="3ECA7A69" w14:textId="77777777" w:rsidR="001C5357" w:rsidRDefault="001C5357" w:rsidP="00C44DA4">
      <w:pPr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78C6EC07" w14:textId="1D7BE87F" w:rsidR="001C5357" w:rsidRPr="001D089F" w:rsidRDefault="001D089F" w:rsidP="00C44DA4">
      <w:pPr>
        <w:jc w:val="both"/>
        <w:rPr>
          <w:rFonts w:ascii="Calibri" w:eastAsia="Calibri" w:hAnsi="Calibri"/>
          <w:i/>
          <w:iCs/>
          <w:color w:val="FF0000"/>
          <w:sz w:val="22"/>
          <w:szCs w:val="22"/>
          <w:lang w:eastAsia="en-US"/>
        </w:rPr>
      </w:pPr>
      <w:r w:rsidRPr="001D089F">
        <w:rPr>
          <w:rFonts w:ascii="Calibri" w:eastAsia="Calibri" w:hAnsi="Calibri"/>
          <w:i/>
          <w:iCs/>
          <w:color w:val="FF0000"/>
          <w:sz w:val="22"/>
          <w:szCs w:val="22"/>
          <w:lang w:eastAsia="en-US"/>
        </w:rPr>
        <w:t>LA Notazione di una regola del Bando di Regata</w:t>
      </w:r>
    </w:p>
    <w:p w14:paraId="56A7B2FF" w14:textId="4F9213DF" w:rsidR="00C44DA4" w:rsidRPr="001D089F" w:rsidRDefault="001D089F" w:rsidP="00C44DA4">
      <w:pPr>
        <w:jc w:val="both"/>
        <w:rPr>
          <w:rFonts w:asciiTheme="minorHAnsi" w:eastAsia="Calibri" w:hAnsiTheme="minorHAnsi"/>
          <w:i/>
          <w:iCs/>
          <w:color w:val="FF0000"/>
          <w:lang w:eastAsia="en-US"/>
        </w:rPr>
      </w:pPr>
      <w:r w:rsidRPr="001D089F">
        <w:rPr>
          <w:rFonts w:asciiTheme="minorHAnsi" w:eastAsia="Calibri" w:hAnsiTheme="minorHAnsi"/>
          <w:i/>
          <w:iCs/>
          <w:lang w:eastAsia="en-US"/>
        </w:rPr>
        <w:t xml:space="preserve">[DP] </w:t>
      </w:r>
      <w:r w:rsidRPr="001D089F">
        <w:rPr>
          <w:rFonts w:asciiTheme="minorHAnsi" w:hAnsiTheme="minorHAnsi"/>
        </w:rPr>
        <w:t xml:space="preserve"> </w:t>
      </w:r>
      <w:r w:rsidRPr="001D089F">
        <w:rPr>
          <w:rFonts w:asciiTheme="minorHAnsi" w:hAnsiTheme="minorHAnsi"/>
          <w:color w:val="FF0000"/>
        </w:rPr>
        <w:t>Regole per le quali le penalità sono a discrezione del Comitato delle Proteste. La penalità potrà essere del 10% minimo fino alla squalifica, a seconda della gravità dell'infrazione commessa</w:t>
      </w:r>
    </w:p>
    <w:bookmarkEnd w:id="1"/>
    <w:p w14:paraId="2063BB22" w14:textId="22900694" w:rsidR="0092135B" w:rsidRDefault="001D089F" w:rsidP="0092135B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[NP]</w:t>
      </w:r>
      <w:r w:rsidRPr="001D089F">
        <w:rPr>
          <w:rFonts w:asciiTheme="minorHAnsi" w:hAnsiTheme="minorHAnsi"/>
          <w:color w:val="FF0000"/>
        </w:rPr>
        <w:t>Regole che non possono essere oggetto di protesta barca contro barca (questo modifica la RRS 60.1(a).</w:t>
      </w:r>
    </w:p>
    <w:p w14:paraId="5E1DF4CD" w14:textId="77777777" w:rsidR="001D089F" w:rsidRDefault="001D089F" w:rsidP="0092135B">
      <w:pPr>
        <w:rPr>
          <w:rFonts w:asciiTheme="minorHAnsi" w:hAnsiTheme="minorHAnsi"/>
          <w:color w:val="FF0000"/>
        </w:rPr>
      </w:pPr>
    </w:p>
    <w:p w14:paraId="2D0EB92E" w14:textId="77777777" w:rsidR="0092135B" w:rsidRDefault="0092135B" w:rsidP="0092135B">
      <w:pPr>
        <w:rPr>
          <w:rFonts w:ascii="Calibri" w:eastAsia="Calibri" w:hAnsi="Calibri"/>
          <w:sz w:val="22"/>
          <w:szCs w:val="22"/>
          <w:lang w:eastAsia="en-US"/>
        </w:rPr>
      </w:pPr>
    </w:p>
    <w:p w14:paraId="6941D456" w14:textId="77777777" w:rsidR="001D089F" w:rsidRPr="0074221B" w:rsidRDefault="001D089F" w:rsidP="0092135B">
      <w:pPr>
        <w:rPr>
          <w:rFonts w:ascii="Calibri" w:eastAsia="Calibri" w:hAnsi="Calibri"/>
          <w:sz w:val="22"/>
          <w:szCs w:val="22"/>
          <w:lang w:eastAsia="en-US"/>
        </w:rPr>
        <w:sectPr w:rsidR="001D089F" w:rsidRPr="0074221B" w:rsidSect="0004370A">
          <w:type w:val="continuous"/>
          <w:pgSz w:w="11906" w:h="16838" w:code="9"/>
          <w:pgMar w:top="1134" w:right="1021" w:bottom="1418" w:left="1021" w:header="567" w:footer="567" w:gutter="0"/>
          <w:cols w:space="708"/>
          <w:docGrid w:linePitch="360"/>
        </w:sectPr>
      </w:pPr>
    </w:p>
    <w:p w14:paraId="7441FA71" w14:textId="77777777" w:rsidR="001D089F" w:rsidRPr="001D089F" w:rsidRDefault="001D089F" w:rsidP="001D089F">
      <w:pPr>
        <w:pStyle w:val="Paragrafoelenco"/>
        <w:numPr>
          <w:ilvl w:val="0"/>
          <w:numId w:val="12"/>
        </w:numPr>
        <w:ind w:right="1713"/>
        <w:jc w:val="both"/>
        <w:rPr>
          <w:rFonts w:ascii="Calibri" w:eastAsia="Calibri" w:hAnsi="Calibri"/>
          <w:b/>
          <w:bCs/>
          <w:lang w:eastAsia="en-US"/>
        </w:rPr>
      </w:pPr>
      <w:r w:rsidRPr="001D089F">
        <w:rPr>
          <w:rFonts w:ascii="Calibri" w:eastAsia="Calibri" w:hAnsi="Calibri"/>
          <w:b/>
          <w:bCs/>
          <w:lang w:eastAsia="en-US"/>
        </w:rPr>
        <w:t>ORGANIZZAZIONE</w:t>
      </w:r>
    </w:p>
    <w:p w14:paraId="2231B604" w14:textId="77777777" w:rsidR="001D089F" w:rsidRDefault="001D089F" w:rsidP="001D089F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hAnsi="Calibri"/>
        </w:rPr>
        <w:t>L’autorità organizzatrice è la FIV che delega l’affiliato:</w:t>
      </w:r>
      <w:r w:rsidRPr="00B0347D">
        <w:rPr>
          <w:b/>
          <w:sz w:val="28"/>
          <w:szCs w:val="28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A.S.D. Yacht </w:t>
      </w:r>
      <w:r w:rsidRPr="0074221B">
        <w:rPr>
          <w:rFonts w:ascii="Calibri" w:eastAsia="Calibri" w:hAnsi="Calibri"/>
          <w:sz w:val="22"/>
          <w:szCs w:val="22"/>
          <w:lang w:eastAsia="en-US"/>
        </w:rPr>
        <w:t>C</w:t>
      </w:r>
      <w:r>
        <w:rPr>
          <w:rFonts w:ascii="Calibri" w:eastAsia="Calibri" w:hAnsi="Calibri"/>
          <w:sz w:val="22"/>
          <w:szCs w:val="22"/>
          <w:lang w:eastAsia="en-US"/>
        </w:rPr>
        <w:t>lub</w:t>
      </w:r>
      <w:r w:rsidRPr="0074221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Hannibal,</w:t>
      </w:r>
      <w:r w:rsidRPr="0074221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Via Bagni Nuova 42 34074 –</w:t>
      </w:r>
      <w:r w:rsidRPr="0074221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Monfalcone </w:t>
      </w:r>
      <w:r w:rsidRPr="0074221B">
        <w:rPr>
          <w:rFonts w:ascii="Calibri" w:eastAsia="Calibri" w:hAnsi="Calibri"/>
          <w:sz w:val="22"/>
          <w:szCs w:val="22"/>
          <w:lang w:eastAsia="en-US"/>
        </w:rPr>
        <w:t>(</w:t>
      </w:r>
      <w:r>
        <w:rPr>
          <w:rFonts w:ascii="Calibri" w:eastAsia="Calibri" w:hAnsi="Calibri"/>
          <w:sz w:val="22"/>
          <w:szCs w:val="22"/>
          <w:lang w:eastAsia="en-US"/>
        </w:rPr>
        <w:t>GO</w:t>
      </w:r>
      <w:r w:rsidRPr="0074221B">
        <w:rPr>
          <w:rFonts w:ascii="Calibri" w:eastAsia="Calibri" w:hAnsi="Calibri"/>
          <w:sz w:val="22"/>
          <w:szCs w:val="22"/>
          <w:lang w:eastAsia="en-US"/>
        </w:rPr>
        <w:t xml:space="preserve">) Tel. </w:t>
      </w:r>
      <w:r>
        <w:rPr>
          <w:rFonts w:ascii="Calibri" w:eastAsia="Calibri" w:hAnsi="Calibri"/>
          <w:sz w:val="22"/>
          <w:szCs w:val="22"/>
          <w:lang w:eastAsia="en-US"/>
        </w:rPr>
        <w:t>+39 366 7179633</w:t>
      </w:r>
      <w:r w:rsidRPr="0074221B">
        <w:rPr>
          <w:rFonts w:ascii="Calibri" w:eastAsia="Calibri" w:hAnsi="Calibri"/>
          <w:sz w:val="22"/>
          <w:szCs w:val="22"/>
          <w:lang w:eastAsia="en-US"/>
        </w:rPr>
        <w:t xml:space="preserve"> E-Mail: </w:t>
      </w:r>
      <w:hyperlink r:id="rId11" w:history="1">
        <w:r w:rsidRPr="00614A9A">
          <w:rPr>
            <w:rStyle w:val="Collegamentoipertestuale"/>
            <w:rFonts w:ascii="Calibri" w:eastAsia="Calibri" w:hAnsi="Calibri"/>
            <w:sz w:val="22"/>
            <w:szCs w:val="22"/>
            <w:lang w:eastAsia="en-US"/>
          </w:rPr>
          <w:t>segreteria@yachtclubhannibal.it</w:t>
        </w:r>
      </w:hyperlink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4221B">
        <w:rPr>
          <w:rFonts w:ascii="Calibri" w:eastAsia="Calibri" w:hAnsi="Calibri"/>
          <w:sz w:val="22"/>
          <w:szCs w:val="22"/>
          <w:lang w:eastAsia="en-US"/>
        </w:rPr>
        <w:t xml:space="preserve">Web: </w:t>
      </w:r>
      <w:hyperlink r:id="rId12" w:history="1">
        <w:r w:rsidRPr="00614A9A">
          <w:rPr>
            <w:rStyle w:val="Collegamentoipertestuale"/>
            <w:rFonts w:ascii="Calibri" w:eastAsia="Calibri" w:hAnsi="Calibri"/>
            <w:sz w:val="22"/>
            <w:szCs w:val="22"/>
            <w:lang w:eastAsia="en-US"/>
          </w:rPr>
          <w:t>www.yachtclubhannibal.it</w:t>
        </w:r>
      </w:hyperlink>
      <w:r>
        <w:rPr>
          <w:rFonts w:ascii="Calibri" w:eastAsia="Calibri" w:hAnsi="Calibri"/>
          <w:sz w:val="22"/>
          <w:szCs w:val="22"/>
          <w:lang w:eastAsia="en-US"/>
        </w:rPr>
        <w:t xml:space="preserve">, </w:t>
      </w:r>
      <w:hyperlink r:id="rId13" w:history="1">
        <w:r w:rsidRPr="00614A9A">
          <w:rPr>
            <w:rStyle w:val="Collegamentoipertestuale"/>
            <w:rFonts w:ascii="Calibri" w:eastAsia="Calibri" w:hAnsi="Calibri"/>
            <w:sz w:val="22"/>
            <w:szCs w:val="22"/>
            <w:lang w:eastAsia="en-US"/>
          </w:rPr>
          <w:t>www.sailnarc.com</w:t>
        </w:r>
      </w:hyperlink>
      <w:r>
        <w:rPr>
          <w:rFonts w:ascii="Calibri" w:eastAsia="Calibri" w:hAnsi="Calibri"/>
          <w:sz w:val="22"/>
          <w:szCs w:val="22"/>
          <w:lang w:eastAsia="en-US"/>
        </w:rPr>
        <w:t xml:space="preserve"> con la collaborazione di: Yacht Club Lignano - </w:t>
      </w:r>
      <w:r w:rsidRPr="00FD6DE6">
        <w:rPr>
          <w:rFonts w:ascii="Calibri" w:eastAsia="Calibri" w:hAnsi="Calibri"/>
          <w:sz w:val="22"/>
          <w:szCs w:val="22"/>
          <w:lang w:eastAsia="en-US"/>
        </w:rPr>
        <w:t>Società Velica Oscar Cosulich</w:t>
      </w:r>
      <w:r>
        <w:rPr>
          <w:rFonts w:ascii="Calibri" w:eastAsia="Calibri" w:hAnsi="Calibri"/>
          <w:sz w:val="22"/>
          <w:szCs w:val="22"/>
          <w:lang w:eastAsia="en-US"/>
        </w:rPr>
        <w:t xml:space="preserve"> -  </w:t>
      </w:r>
      <w:r w:rsidRPr="00FD6DE6">
        <w:rPr>
          <w:rFonts w:ascii="Calibri" w:eastAsia="Calibri" w:hAnsi="Calibri"/>
          <w:sz w:val="22"/>
          <w:szCs w:val="22"/>
          <w:lang w:eastAsia="en-US"/>
        </w:rPr>
        <w:t>Società Nautica Laguna</w:t>
      </w:r>
      <w:r>
        <w:rPr>
          <w:rFonts w:ascii="Calibri" w:eastAsia="Calibri" w:hAnsi="Calibri"/>
          <w:sz w:val="22"/>
          <w:szCs w:val="22"/>
          <w:lang w:eastAsia="en-US"/>
        </w:rPr>
        <w:t xml:space="preserve"> –</w:t>
      </w:r>
      <w:r w:rsidRPr="00FD6DE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Diporto Nautico Sistiana - </w:t>
      </w:r>
      <w:r w:rsidRPr="006E7053">
        <w:rPr>
          <w:rFonts w:ascii="Calibri" w:eastAsia="Calibri" w:hAnsi="Calibri"/>
          <w:sz w:val="22"/>
          <w:szCs w:val="22"/>
          <w:lang w:eastAsia="en-US"/>
        </w:rPr>
        <w:t>Triestina della Vela - il Portodimare</w:t>
      </w:r>
    </w:p>
    <w:p w14:paraId="68207FC2" w14:textId="77777777" w:rsidR="001D089F" w:rsidRPr="001D089F" w:rsidRDefault="001D089F" w:rsidP="001D089F">
      <w:pPr>
        <w:spacing w:after="200" w:line="276" w:lineRule="auto"/>
        <w:ind w:left="18"/>
        <w:contextualSpacing/>
        <w:rPr>
          <w:rFonts w:ascii="Calibri" w:hAnsi="Calibri"/>
          <w:b/>
        </w:rPr>
      </w:pPr>
    </w:p>
    <w:p w14:paraId="28E2EB89" w14:textId="51B180D4" w:rsidR="00B0347D" w:rsidRPr="001D089F" w:rsidRDefault="00B0347D" w:rsidP="001D089F">
      <w:pPr>
        <w:pStyle w:val="Paragrafoelenco"/>
        <w:numPr>
          <w:ilvl w:val="0"/>
          <w:numId w:val="12"/>
        </w:numPr>
        <w:spacing w:after="200" w:line="276" w:lineRule="auto"/>
        <w:contextualSpacing/>
        <w:rPr>
          <w:rFonts w:ascii="Calibri" w:hAnsi="Calibri"/>
          <w:b/>
        </w:rPr>
      </w:pPr>
      <w:r w:rsidRPr="001D089F">
        <w:rPr>
          <w:rFonts w:ascii="Calibri" w:hAnsi="Calibri"/>
          <w:b/>
        </w:rPr>
        <w:t>REGOLE:</w:t>
      </w:r>
    </w:p>
    <w:p w14:paraId="2BA1A8F5" w14:textId="737DF2FC" w:rsidR="00E35711" w:rsidRDefault="001C5357" w:rsidP="00696353">
      <w:pPr>
        <w:pStyle w:val="Paragrafoelenc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E35711">
        <w:rPr>
          <w:rFonts w:ascii="Calibri" w:hAnsi="Calibri"/>
        </w:rPr>
        <w:t>-</w:t>
      </w:r>
      <w:r>
        <w:rPr>
          <w:rFonts w:ascii="Calibri" w:hAnsi="Calibri"/>
        </w:rPr>
        <w:t xml:space="preserve">  </w:t>
      </w:r>
      <w:r w:rsidR="00B0347D" w:rsidRPr="0074221B">
        <w:rPr>
          <w:rFonts w:ascii="Calibri" w:hAnsi="Calibri"/>
        </w:rPr>
        <w:t>La Manifestazione sarà disciplinata come da RRS WS 20</w:t>
      </w:r>
      <w:r w:rsidR="002473AA">
        <w:rPr>
          <w:rFonts w:ascii="Calibri" w:hAnsi="Calibri"/>
        </w:rPr>
        <w:t>21</w:t>
      </w:r>
      <w:r w:rsidR="00B0347D" w:rsidRPr="0074221B">
        <w:rPr>
          <w:rFonts w:ascii="Calibri" w:hAnsi="Calibri"/>
        </w:rPr>
        <w:t>-202</w:t>
      </w:r>
      <w:r w:rsidR="002473AA">
        <w:rPr>
          <w:rFonts w:ascii="Calibri" w:hAnsi="Calibri"/>
        </w:rPr>
        <w:t>4</w:t>
      </w:r>
      <w:r w:rsidR="00B0347D" w:rsidRPr="0074221B">
        <w:rPr>
          <w:rFonts w:ascii="Calibri" w:hAnsi="Calibri"/>
        </w:rPr>
        <w:t xml:space="preserve"> </w:t>
      </w:r>
      <w:r w:rsidR="00C96D14">
        <w:rPr>
          <w:rFonts w:ascii="Calibri" w:hAnsi="Calibri"/>
        </w:rPr>
        <w:t>.</w:t>
      </w:r>
      <w:bookmarkStart w:id="2" w:name="_GoBack"/>
      <w:bookmarkEnd w:id="2"/>
    </w:p>
    <w:p w14:paraId="07B8C0EB" w14:textId="0C0D846E" w:rsidR="00E35711" w:rsidRDefault="001C5357" w:rsidP="00696353">
      <w:pPr>
        <w:pStyle w:val="Paragrafoelenc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E35711">
        <w:rPr>
          <w:rFonts w:ascii="Calibri" w:hAnsi="Calibri"/>
        </w:rPr>
        <w:t>-</w:t>
      </w:r>
      <w:r>
        <w:rPr>
          <w:rFonts w:ascii="Calibri" w:hAnsi="Calibri"/>
        </w:rPr>
        <w:t xml:space="preserve">  </w:t>
      </w:r>
      <w:r w:rsidR="00B0347D" w:rsidRPr="0074221B">
        <w:rPr>
          <w:rFonts w:ascii="Calibri" w:hAnsi="Calibri"/>
        </w:rPr>
        <w:t>Saranno inoltre in vigore:</w:t>
      </w:r>
      <w:r w:rsidR="00C73C03">
        <w:rPr>
          <w:rFonts w:ascii="Calibri" w:hAnsi="Calibri"/>
        </w:rPr>
        <w:t xml:space="preserve"> </w:t>
      </w:r>
      <w:r w:rsidR="00B0347D" w:rsidRPr="0074221B">
        <w:rPr>
          <w:rFonts w:ascii="Calibri" w:hAnsi="Calibri"/>
        </w:rPr>
        <w:t>Il Regolamento ORC 20</w:t>
      </w:r>
      <w:r w:rsidR="00B722F6">
        <w:rPr>
          <w:rFonts w:ascii="Calibri" w:hAnsi="Calibri"/>
        </w:rPr>
        <w:t>2</w:t>
      </w:r>
      <w:r w:rsidR="00223EA3">
        <w:rPr>
          <w:rFonts w:ascii="Calibri" w:hAnsi="Calibri"/>
        </w:rPr>
        <w:t>1</w:t>
      </w:r>
      <w:r w:rsidR="00B91419" w:rsidRPr="0074221B">
        <w:rPr>
          <w:rFonts w:ascii="Calibri" w:hAnsi="Calibri"/>
        </w:rPr>
        <w:t xml:space="preserve"> </w:t>
      </w:r>
    </w:p>
    <w:p w14:paraId="64D09C99" w14:textId="10A59F68" w:rsidR="00E35711" w:rsidRPr="001D089F" w:rsidRDefault="00E35711" w:rsidP="00696353">
      <w:pPr>
        <w:pStyle w:val="Paragrafoelenco"/>
        <w:ind w:left="0"/>
        <w:jc w:val="both"/>
        <w:rPr>
          <w:rFonts w:ascii="Calibri" w:hAnsi="Calibri"/>
          <w:lang w:val="en-US"/>
        </w:rPr>
      </w:pPr>
      <w:r w:rsidRPr="001D089F">
        <w:rPr>
          <w:rFonts w:ascii="Calibri" w:hAnsi="Calibri"/>
          <w:lang w:val="en-US"/>
        </w:rPr>
        <w:t>-</w:t>
      </w:r>
      <w:r w:rsidR="00B91419" w:rsidRPr="001D089F">
        <w:rPr>
          <w:rFonts w:ascii="Calibri" w:hAnsi="Calibri"/>
          <w:lang w:val="en-US"/>
        </w:rPr>
        <w:t xml:space="preserve"> </w:t>
      </w:r>
      <w:r w:rsidR="001C5357" w:rsidRPr="001D089F">
        <w:rPr>
          <w:rFonts w:ascii="Calibri" w:hAnsi="Calibri"/>
          <w:lang w:val="en-US"/>
        </w:rPr>
        <w:t xml:space="preserve"> </w:t>
      </w:r>
      <w:r w:rsidR="00B0347D" w:rsidRPr="001D089F">
        <w:rPr>
          <w:rFonts w:ascii="Calibri" w:hAnsi="Calibri"/>
          <w:lang w:val="en-US"/>
        </w:rPr>
        <w:t>Il Regolamento IMS</w:t>
      </w:r>
      <w:r w:rsidR="00B91419" w:rsidRPr="001D089F">
        <w:rPr>
          <w:rFonts w:ascii="Calibri" w:hAnsi="Calibri"/>
          <w:lang w:val="en-US"/>
        </w:rPr>
        <w:t xml:space="preserve"> </w:t>
      </w:r>
      <w:bookmarkStart w:id="3" w:name="_Hlk51706512"/>
    </w:p>
    <w:p w14:paraId="074F1392" w14:textId="7ED9E71F" w:rsidR="00E35711" w:rsidRPr="00E35711" w:rsidRDefault="00B722F6" w:rsidP="00696353">
      <w:pPr>
        <w:pStyle w:val="Paragrafoelenco"/>
        <w:ind w:left="0"/>
        <w:jc w:val="both"/>
        <w:rPr>
          <w:rFonts w:ascii="Calibri" w:hAnsi="Calibri"/>
          <w:lang w:val="en-US"/>
        </w:rPr>
      </w:pPr>
      <w:r w:rsidRPr="00E35711">
        <w:rPr>
          <w:rFonts w:ascii="Calibri" w:hAnsi="Calibri"/>
          <w:lang w:val="en-US"/>
        </w:rPr>
        <w:lastRenderedPageBreak/>
        <w:t>–</w:t>
      </w:r>
      <w:r w:rsidR="00B91419" w:rsidRPr="00E35711">
        <w:rPr>
          <w:rFonts w:ascii="Calibri" w:hAnsi="Calibri"/>
          <w:lang w:val="en-US"/>
        </w:rPr>
        <w:t xml:space="preserve"> </w:t>
      </w:r>
      <w:r w:rsidRPr="00E35711">
        <w:rPr>
          <w:rFonts w:ascii="Calibri" w:hAnsi="Calibri"/>
          <w:lang w:val="en-US"/>
        </w:rPr>
        <w:t xml:space="preserve">le </w:t>
      </w:r>
      <w:r w:rsidR="00CC0122" w:rsidRPr="00E35711">
        <w:rPr>
          <w:rFonts w:ascii="Calibri" w:hAnsi="Calibri"/>
          <w:lang w:val="en-US"/>
        </w:rPr>
        <w:t xml:space="preserve">WS Offshore Special Regulation </w:t>
      </w:r>
      <w:r w:rsidR="00B40276" w:rsidRPr="00E35711">
        <w:rPr>
          <w:rFonts w:ascii="Calibri" w:hAnsi="Calibri"/>
          <w:lang w:val="en-US"/>
        </w:rPr>
        <w:t>Appendice B</w:t>
      </w:r>
      <w:bookmarkEnd w:id="3"/>
      <w:r w:rsidR="00CC0122" w:rsidRPr="00E35711">
        <w:rPr>
          <w:rFonts w:ascii="Calibri" w:hAnsi="Calibri"/>
          <w:lang w:val="en-US"/>
        </w:rPr>
        <w:t xml:space="preserve"> </w:t>
      </w:r>
      <w:r w:rsidR="001D089F">
        <w:rPr>
          <w:rFonts w:ascii="Calibri" w:hAnsi="Calibri"/>
          <w:lang w:val="en-US"/>
        </w:rPr>
        <w:t>(</w:t>
      </w:r>
      <w:r w:rsidR="00E35711" w:rsidRPr="00E35711">
        <w:rPr>
          <w:rFonts w:ascii="Calibri" w:hAnsi="Calibri"/>
          <w:color w:val="FF0000"/>
          <w:lang w:val="en-US"/>
        </w:rPr>
        <w:t>for inshore racing</w:t>
      </w:r>
      <w:r w:rsidR="001D089F">
        <w:rPr>
          <w:rFonts w:ascii="Calibri" w:hAnsi="Calibri"/>
          <w:color w:val="FF0000"/>
          <w:lang w:val="en-US"/>
        </w:rPr>
        <w:t xml:space="preserve"> cat 4)</w:t>
      </w:r>
    </w:p>
    <w:p w14:paraId="07991595" w14:textId="7FAE827B" w:rsidR="00223EA3" w:rsidRDefault="00B91419" w:rsidP="00696353">
      <w:pPr>
        <w:pStyle w:val="Paragrafoelenco"/>
        <w:ind w:left="0"/>
        <w:jc w:val="both"/>
        <w:rPr>
          <w:rFonts w:ascii="Calibri" w:hAnsi="Calibri"/>
        </w:rPr>
      </w:pPr>
      <w:r w:rsidRPr="0074221B">
        <w:rPr>
          <w:rFonts w:ascii="Calibri" w:hAnsi="Calibri"/>
        </w:rPr>
        <w:t xml:space="preserve">- </w:t>
      </w:r>
      <w:r w:rsidR="00B0347D" w:rsidRPr="0074221B">
        <w:rPr>
          <w:rFonts w:ascii="Calibri" w:hAnsi="Calibri"/>
        </w:rPr>
        <w:t>La Normativa FIV per la Vela d’Altura 20</w:t>
      </w:r>
      <w:r w:rsidR="00B722F6">
        <w:rPr>
          <w:rFonts w:ascii="Calibri" w:hAnsi="Calibri"/>
        </w:rPr>
        <w:t>2</w:t>
      </w:r>
      <w:r w:rsidR="00223EA3">
        <w:rPr>
          <w:rFonts w:ascii="Calibri" w:hAnsi="Calibri"/>
        </w:rPr>
        <w:t>1</w:t>
      </w:r>
    </w:p>
    <w:p w14:paraId="559CC7E8" w14:textId="08A9E9A3" w:rsidR="00E35711" w:rsidRDefault="00B91419" w:rsidP="00696353">
      <w:pPr>
        <w:pStyle w:val="Paragrafoelenco"/>
        <w:ind w:left="0"/>
        <w:jc w:val="both"/>
        <w:rPr>
          <w:rFonts w:ascii="Calibri" w:hAnsi="Calibri"/>
        </w:rPr>
      </w:pPr>
      <w:r w:rsidRPr="0074221B">
        <w:rPr>
          <w:rFonts w:ascii="Calibri" w:hAnsi="Calibri"/>
        </w:rPr>
        <w:t xml:space="preserve"> - </w:t>
      </w:r>
      <w:r w:rsidR="00B0347D" w:rsidRPr="0074221B">
        <w:rPr>
          <w:rFonts w:ascii="Calibri" w:hAnsi="Calibri"/>
        </w:rPr>
        <w:t>La Normativa FIV per l’Attività Sportiva 20</w:t>
      </w:r>
      <w:r w:rsidR="00B722F6">
        <w:rPr>
          <w:rFonts w:ascii="Calibri" w:hAnsi="Calibri"/>
        </w:rPr>
        <w:t>2</w:t>
      </w:r>
      <w:r w:rsidR="00223EA3">
        <w:rPr>
          <w:rFonts w:ascii="Calibri" w:hAnsi="Calibri"/>
        </w:rPr>
        <w:t>1</w:t>
      </w:r>
      <w:r w:rsidRPr="0074221B">
        <w:rPr>
          <w:rFonts w:ascii="Calibri" w:hAnsi="Calibri"/>
        </w:rPr>
        <w:t>.</w:t>
      </w:r>
      <w:r w:rsidR="000C2FF2">
        <w:rPr>
          <w:rFonts w:ascii="Calibri" w:hAnsi="Calibri"/>
        </w:rPr>
        <w:t xml:space="preserve"> </w:t>
      </w:r>
    </w:p>
    <w:p w14:paraId="2472A7BC" w14:textId="7974CB3B" w:rsidR="00B0347D" w:rsidRDefault="001C5357" w:rsidP="00696353">
      <w:pPr>
        <w:pStyle w:val="Paragrafoelenc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0C2FF2">
        <w:rPr>
          <w:rFonts w:ascii="Calibri" w:hAnsi="Calibri"/>
        </w:rPr>
        <w:t xml:space="preserve">Il </w:t>
      </w:r>
      <w:r w:rsidR="00C73C03">
        <w:rPr>
          <w:rFonts w:ascii="Calibri" w:hAnsi="Calibri"/>
        </w:rPr>
        <w:t>bando NARC 20</w:t>
      </w:r>
      <w:r w:rsidR="00B722F6">
        <w:rPr>
          <w:rFonts w:ascii="Calibri" w:hAnsi="Calibri"/>
        </w:rPr>
        <w:t>2</w:t>
      </w:r>
      <w:r w:rsidR="00223EA3">
        <w:rPr>
          <w:rFonts w:ascii="Calibri" w:hAnsi="Calibri"/>
        </w:rPr>
        <w:t>1</w:t>
      </w:r>
      <w:r w:rsidR="00C73C03">
        <w:rPr>
          <w:rFonts w:ascii="Calibri" w:hAnsi="Calibri"/>
        </w:rPr>
        <w:t xml:space="preserve">. </w:t>
      </w:r>
      <w:r w:rsidR="00B0347D" w:rsidRPr="0074221B">
        <w:rPr>
          <w:rFonts w:ascii="Calibri" w:hAnsi="Calibri"/>
        </w:rPr>
        <w:t>In caso di contrasto tra</w:t>
      </w:r>
      <w:r w:rsidR="00935C5D">
        <w:rPr>
          <w:rFonts w:ascii="Calibri" w:hAnsi="Calibri"/>
        </w:rPr>
        <w:t xml:space="preserve"> Bando e IdR queste ultime prevarranno compresi i successivi Comunicati Ufficiali</w:t>
      </w:r>
      <w:r w:rsidR="006B4713">
        <w:rPr>
          <w:rFonts w:ascii="Calibri" w:hAnsi="Calibri"/>
        </w:rPr>
        <w:t>.</w:t>
      </w:r>
      <w:r w:rsidR="00C44DA4">
        <w:rPr>
          <w:rFonts w:ascii="Calibri" w:hAnsi="Calibri"/>
        </w:rPr>
        <w:t xml:space="preserve"> (Modifica RRS 63.7)</w:t>
      </w:r>
      <w:r w:rsidR="00933A10">
        <w:rPr>
          <w:rFonts w:ascii="Calibri" w:hAnsi="Calibri"/>
        </w:rPr>
        <w:t xml:space="preserve">. </w:t>
      </w:r>
    </w:p>
    <w:p w14:paraId="59B5D312" w14:textId="08849809" w:rsidR="00933A10" w:rsidRPr="00933A10" w:rsidRDefault="00E35711" w:rsidP="00933A10">
      <w:pPr>
        <w:pStyle w:val="Paragrafoelenco"/>
        <w:ind w:left="0"/>
        <w:jc w:val="both"/>
        <w:rPr>
          <w:rFonts w:ascii="Calibri" w:hAnsi="Calibri"/>
        </w:rPr>
      </w:pPr>
      <w:r w:rsidRPr="00933A10">
        <w:rPr>
          <w:rFonts w:ascii="Calibri" w:hAnsi="Calibri"/>
        </w:rPr>
        <w:t xml:space="preserve"> </w:t>
      </w:r>
      <w:r w:rsidR="00933A10" w:rsidRPr="00933A10">
        <w:rPr>
          <w:rFonts w:ascii="Calibri" w:hAnsi="Calibri"/>
        </w:rPr>
        <w:t>[DP</w:t>
      </w:r>
      <w:r w:rsidR="00933A10" w:rsidRPr="001D089F">
        <w:rPr>
          <w:rFonts w:ascii="Calibri" w:hAnsi="Calibri"/>
          <w:color w:val="FF0000"/>
        </w:rPr>
        <w:t>]”</w:t>
      </w:r>
      <w:r w:rsidR="001D089F" w:rsidRPr="001D089F">
        <w:rPr>
          <w:rFonts w:ascii="Calibri" w:hAnsi="Calibri"/>
          <w:color w:val="FF0000"/>
        </w:rPr>
        <w:t xml:space="preserve">[NP] </w:t>
      </w:r>
      <w:r w:rsidR="00933A10" w:rsidRPr="00933A10">
        <w:rPr>
          <w:rFonts w:ascii="Calibri" w:hAnsi="Calibri"/>
        </w:rPr>
        <w:t>Il protocollo di regolamentazione delle misure per il contrasto ed il contenimento della diffusione del Covid-19 nelle società e associazione sportive affiliate”</w:t>
      </w:r>
      <w:r w:rsidR="0093196A">
        <w:rPr>
          <w:rFonts w:ascii="Calibri" w:hAnsi="Calibri"/>
        </w:rPr>
        <w:t xml:space="preserve">, </w:t>
      </w:r>
      <w:bookmarkStart w:id="4" w:name="_Hlk52087120"/>
      <w:r w:rsidR="0093196A">
        <w:rPr>
          <w:rFonts w:ascii="Calibri" w:hAnsi="Calibri"/>
        </w:rPr>
        <w:t>integrato con il Protocollo Covid emesso dal C.O.</w:t>
      </w:r>
    </w:p>
    <w:bookmarkEnd w:id="4"/>
    <w:p w14:paraId="5D999D47" w14:textId="77777777" w:rsidR="00C44DA4" w:rsidRPr="0074221B" w:rsidRDefault="00C44DA4" w:rsidP="00696353">
      <w:pPr>
        <w:pStyle w:val="Paragrafoelenco"/>
        <w:ind w:left="0"/>
        <w:jc w:val="both"/>
        <w:rPr>
          <w:rFonts w:ascii="Calibri" w:hAnsi="Calibri"/>
        </w:rPr>
      </w:pPr>
    </w:p>
    <w:p w14:paraId="0DA56A34" w14:textId="378A8F73" w:rsidR="001C5357" w:rsidRPr="001C5357" w:rsidRDefault="001C5357" w:rsidP="001C5357">
      <w:pPr>
        <w:contextualSpacing/>
        <w:rPr>
          <w:rFonts w:ascii="Calibri" w:hAnsi="Calibri"/>
          <w:color w:val="FF0000"/>
        </w:rPr>
      </w:pPr>
      <w:r>
        <w:rPr>
          <w:rFonts w:ascii="Calibri" w:hAnsi="Calibri"/>
          <w:b/>
        </w:rPr>
        <w:t>1</w:t>
      </w:r>
      <w:r>
        <w:rPr>
          <w:rFonts w:ascii="Calibri" w:hAnsi="Calibri"/>
          <w:b/>
        </w:rPr>
        <w:tab/>
      </w:r>
      <w:r w:rsidR="00B0347D" w:rsidRPr="001C5357">
        <w:rPr>
          <w:rFonts w:ascii="Calibri" w:hAnsi="Calibri"/>
          <w:b/>
        </w:rPr>
        <w:t>PUBBLICITA’</w:t>
      </w:r>
      <w:r w:rsidR="00C44DA4" w:rsidRPr="001C5357">
        <w:rPr>
          <w:rFonts w:ascii="Calibri" w:hAnsi="Calibri"/>
          <w:b/>
        </w:rPr>
        <w:t xml:space="preserve"> </w:t>
      </w:r>
      <w:r w:rsidRPr="001C5357">
        <w:rPr>
          <w:rFonts w:ascii="Calibri" w:hAnsi="Calibri"/>
          <w:b/>
        </w:rPr>
        <w:t>:</w:t>
      </w:r>
    </w:p>
    <w:p w14:paraId="18B6352C" w14:textId="670B337A" w:rsidR="001C5357" w:rsidRPr="001C5357" w:rsidRDefault="001C5357" w:rsidP="001C5357">
      <w:pPr>
        <w:contextualSpacing/>
        <w:rPr>
          <w:rFonts w:ascii="Calibri" w:hAnsi="Calibri"/>
          <w:color w:val="FF0000"/>
        </w:rPr>
      </w:pPr>
      <w:r w:rsidRPr="001C5357">
        <w:rPr>
          <w:rFonts w:ascii="Calibri" w:hAnsi="Calibri"/>
          <w:color w:val="FF0000"/>
        </w:rPr>
        <w:t>La Pubblicità è dis</w:t>
      </w:r>
      <w:r w:rsidR="001C4EA3">
        <w:rPr>
          <w:rFonts w:ascii="Calibri" w:hAnsi="Calibri"/>
          <w:color w:val="FF0000"/>
        </w:rPr>
        <w:t>c</w:t>
      </w:r>
      <w:r w:rsidRPr="001C5357">
        <w:rPr>
          <w:rFonts w:ascii="Calibri" w:hAnsi="Calibri"/>
          <w:color w:val="FF0000"/>
        </w:rPr>
        <w:t>iplinata come da Regulation 20 WS</w:t>
      </w:r>
    </w:p>
    <w:p w14:paraId="7C80DB53" w14:textId="7275C518" w:rsidR="00B0347D" w:rsidRPr="004D35F8" w:rsidRDefault="001C5357" w:rsidP="00C44DA4">
      <w:pPr>
        <w:pStyle w:val="Corpotesto"/>
        <w:rPr>
          <w:rFonts w:ascii="Calibri" w:hAnsi="Calibri"/>
          <w:color w:val="FF0000"/>
          <w:sz w:val="24"/>
          <w:szCs w:val="24"/>
        </w:rPr>
      </w:pPr>
      <w:r w:rsidRPr="001C5357">
        <w:rPr>
          <w:rFonts w:ascii="Calibri" w:hAnsi="Calibri"/>
          <w:color w:val="FF0000"/>
          <w:sz w:val="24"/>
          <w:szCs w:val="24"/>
        </w:rPr>
        <w:t xml:space="preserve">[DP] </w:t>
      </w:r>
      <w:r w:rsidR="00C44DA4" w:rsidRPr="00C53B40">
        <w:rPr>
          <w:rFonts w:ascii="Calibri" w:hAnsi="Calibri"/>
          <w:sz w:val="24"/>
          <w:szCs w:val="24"/>
        </w:rPr>
        <w:t xml:space="preserve">Ai concorrenti potrà essere richiesto di esporre un adesivo a prora, su ambedue i lati dello scafo, </w:t>
      </w:r>
      <w:r w:rsidR="009A1422" w:rsidRPr="00C53B40">
        <w:rPr>
          <w:rFonts w:ascii="Calibri" w:hAnsi="Calibri"/>
          <w:sz w:val="24"/>
          <w:szCs w:val="24"/>
        </w:rPr>
        <w:t xml:space="preserve">una bandiera da strallo e un adesivo da apporre su ambedue i lati del boma </w:t>
      </w:r>
      <w:r w:rsidR="00C44DA4" w:rsidRPr="00C53B40">
        <w:rPr>
          <w:rFonts w:ascii="Calibri" w:hAnsi="Calibri"/>
          <w:sz w:val="24"/>
          <w:szCs w:val="24"/>
        </w:rPr>
        <w:t>con i marchi di eventuali sponsor forniti dall' organizzazione</w:t>
      </w:r>
      <w:r w:rsidR="004D35F8">
        <w:rPr>
          <w:rFonts w:ascii="Calibri" w:hAnsi="Calibri"/>
          <w:sz w:val="24"/>
          <w:szCs w:val="24"/>
        </w:rPr>
        <w:t>,</w:t>
      </w:r>
      <w:r w:rsidR="004D35F8" w:rsidRPr="004D35F8">
        <w:t xml:space="preserve"> </w:t>
      </w:r>
      <w:r w:rsidR="004D35F8" w:rsidRPr="004D35F8">
        <w:rPr>
          <w:rFonts w:asciiTheme="minorHAnsi" w:hAnsiTheme="minorHAnsi"/>
          <w:color w:val="FF0000"/>
          <w:sz w:val="24"/>
          <w:szCs w:val="24"/>
        </w:rPr>
        <w:t>World Sailing Regulation 20.9.2.</w:t>
      </w:r>
    </w:p>
    <w:p w14:paraId="766B038C" w14:textId="77777777" w:rsidR="00B0347D" w:rsidRPr="0074221B" w:rsidRDefault="00B0347D" w:rsidP="00057107">
      <w:pPr>
        <w:pStyle w:val="Paragrafoelenco"/>
        <w:spacing w:line="80" w:lineRule="atLeast"/>
        <w:ind w:left="709"/>
        <w:rPr>
          <w:rFonts w:ascii="Calibri" w:hAnsi="Calibri"/>
        </w:rPr>
      </w:pPr>
    </w:p>
    <w:p w14:paraId="02741091" w14:textId="77777777" w:rsidR="00B0347D" w:rsidRPr="0074221B" w:rsidRDefault="00B0347D" w:rsidP="001D089F">
      <w:pPr>
        <w:pStyle w:val="Paragrafoelenco"/>
        <w:numPr>
          <w:ilvl w:val="0"/>
          <w:numId w:val="12"/>
        </w:numPr>
        <w:ind w:left="0" w:firstLine="0"/>
        <w:contextualSpacing/>
        <w:rPr>
          <w:rFonts w:ascii="Calibri" w:hAnsi="Calibri"/>
          <w:b/>
        </w:rPr>
      </w:pPr>
      <w:r w:rsidRPr="0074221B">
        <w:rPr>
          <w:rFonts w:ascii="Calibri" w:hAnsi="Calibri"/>
          <w:b/>
        </w:rPr>
        <w:t>ELEGGIBILITA’ ED ISCRIZIONE:</w:t>
      </w:r>
    </w:p>
    <w:p w14:paraId="54BCA477" w14:textId="77777777" w:rsidR="004D35F8" w:rsidRDefault="004D35F8" w:rsidP="002A1066">
      <w:pPr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 w:rsidR="00223EA3" w:rsidRPr="00223EA3">
        <w:rPr>
          <w:rFonts w:ascii="Calibri" w:hAnsi="Calibri"/>
        </w:rPr>
        <w:t>La regata è aperta a tutte le imbarcazioni d’altura in possesso di un valido certificato di stazza ORC Club o ORC International.</w:t>
      </w:r>
    </w:p>
    <w:p w14:paraId="1D3F60C4" w14:textId="77777777" w:rsidR="004D35F8" w:rsidRDefault="00223EA3" w:rsidP="002A1066">
      <w:pPr>
        <w:jc w:val="both"/>
        <w:rPr>
          <w:rFonts w:asciiTheme="minorHAnsi" w:hAnsiTheme="minorHAnsi"/>
          <w:color w:val="FF0000"/>
        </w:rPr>
      </w:pPr>
      <w:r w:rsidRPr="00223EA3">
        <w:rPr>
          <w:rFonts w:ascii="Calibri" w:hAnsi="Calibri"/>
        </w:rPr>
        <w:t xml:space="preserve"> </w:t>
      </w:r>
      <w:r w:rsidR="004D35F8" w:rsidRPr="004D35F8">
        <w:rPr>
          <w:rFonts w:asciiTheme="minorHAnsi" w:hAnsiTheme="minorHAnsi"/>
          <w:color w:val="FF0000"/>
        </w:rPr>
        <w:t>-</w:t>
      </w:r>
      <w:r w:rsidRPr="004D35F8">
        <w:rPr>
          <w:rFonts w:asciiTheme="minorHAnsi" w:hAnsiTheme="minorHAnsi"/>
          <w:color w:val="FF0000"/>
        </w:rPr>
        <w:t xml:space="preserve"> </w:t>
      </w:r>
      <w:r w:rsidR="004D35F8" w:rsidRPr="004D35F8">
        <w:rPr>
          <w:rFonts w:asciiTheme="minorHAnsi" w:hAnsiTheme="minorHAnsi"/>
          <w:color w:val="FF0000"/>
        </w:rPr>
        <w:t>Tutti i membri dell’equipaggio devono soddisfare i requisiti previsti dalla Regulation 19 World Sailing – Criteri di eleggibilità.</w:t>
      </w:r>
    </w:p>
    <w:p w14:paraId="2C8DD925" w14:textId="1A02A046" w:rsidR="004D35F8" w:rsidRDefault="004D35F8" w:rsidP="002A1066">
      <w:pPr>
        <w:jc w:val="both"/>
        <w:rPr>
          <w:rFonts w:ascii="Calibri" w:hAnsi="Calibri"/>
        </w:rPr>
      </w:pPr>
      <w:r>
        <w:rPr>
          <w:rFonts w:asciiTheme="minorHAnsi" w:hAnsiTheme="minorHAnsi"/>
          <w:color w:val="FF0000"/>
        </w:rPr>
        <w:t>-</w:t>
      </w:r>
      <w:r w:rsidR="00223EA3" w:rsidRPr="00223EA3">
        <w:rPr>
          <w:rFonts w:ascii="Calibri" w:hAnsi="Calibri"/>
        </w:rPr>
        <w:t xml:space="preserve">Eventuali concorrenti stranieri dovranno essere in regola con quanto previsto dall'Autorità Nazionale di appartenenza in materia di tesseramento e visita medica ed in regola con il tesseramento alla Classe. </w:t>
      </w:r>
    </w:p>
    <w:p w14:paraId="1316A5D1" w14:textId="43259E32" w:rsidR="00223EA3" w:rsidRDefault="004D35F8" w:rsidP="002A1066">
      <w:pPr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 w:rsidR="00223EA3" w:rsidRPr="00223EA3">
        <w:rPr>
          <w:rFonts w:ascii="Calibri" w:hAnsi="Calibri"/>
        </w:rPr>
        <w:t>La suddivisione in “Gruppi” sarà effettuata come previsto dalla Normativa Federale 202</w:t>
      </w:r>
      <w:r w:rsidR="002473AA">
        <w:rPr>
          <w:rFonts w:ascii="Calibri" w:hAnsi="Calibri"/>
        </w:rPr>
        <w:t>1</w:t>
      </w:r>
      <w:r w:rsidR="00223EA3" w:rsidRPr="00223EA3">
        <w:rPr>
          <w:rFonts w:ascii="Calibri" w:hAnsi="Calibri"/>
        </w:rPr>
        <w:t xml:space="preserve"> per la Vela d’Altura.</w:t>
      </w:r>
    </w:p>
    <w:p w14:paraId="71CB4B22" w14:textId="3B9F3417" w:rsidR="004D35F8" w:rsidRDefault="00D74AD7" w:rsidP="002A1066">
      <w:pPr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 xml:space="preserve">- </w:t>
      </w:r>
      <w:r w:rsidR="004D35F8" w:rsidRPr="004D35F8">
        <w:rPr>
          <w:rFonts w:asciiTheme="minorHAnsi" w:hAnsiTheme="minorHAnsi"/>
          <w:color w:val="FF0000"/>
        </w:rPr>
        <w:t xml:space="preserve">Non sono </w:t>
      </w:r>
      <w:r w:rsidRPr="004D35F8">
        <w:rPr>
          <w:rFonts w:asciiTheme="minorHAnsi" w:hAnsiTheme="minorHAnsi"/>
          <w:color w:val="FF0000"/>
        </w:rPr>
        <w:t>eleggibili</w:t>
      </w:r>
      <w:r w:rsidR="004D35F8" w:rsidRPr="004D35F8">
        <w:rPr>
          <w:rFonts w:asciiTheme="minorHAnsi" w:hAnsiTheme="minorHAnsi"/>
          <w:color w:val="FF0000"/>
        </w:rPr>
        <w:t xml:space="preserve"> concorrenti con meno di 12 an</w:t>
      </w:r>
      <w:r w:rsidR="004D35F8">
        <w:rPr>
          <w:rFonts w:asciiTheme="minorHAnsi" w:hAnsiTheme="minorHAnsi"/>
          <w:color w:val="FF0000"/>
        </w:rPr>
        <w:t>ni compiuti entro la data del 4</w:t>
      </w:r>
      <w:r w:rsidR="004D35F8" w:rsidRPr="004D35F8">
        <w:rPr>
          <w:rFonts w:asciiTheme="minorHAnsi" w:hAnsiTheme="minorHAnsi"/>
          <w:color w:val="FF0000"/>
        </w:rPr>
        <w:t xml:space="preserve"> </w:t>
      </w:r>
      <w:r w:rsidR="004D35F8">
        <w:rPr>
          <w:rFonts w:asciiTheme="minorHAnsi" w:hAnsiTheme="minorHAnsi"/>
          <w:color w:val="FF0000"/>
        </w:rPr>
        <w:t>giugno</w:t>
      </w:r>
      <w:r w:rsidR="004D35F8" w:rsidRPr="004D35F8">
        <w:rPr>
          <w:rFonts w:asciiTheme="minorHAnsi" w:hAnsiTheme="minorHAnsi"/>
          <w:color w:val="FF0000"/>
        </w:rPr>
        <w:t xml:space="preserve"> 2021.</w:t>
      </w:r>
    </w:p>
    <w:p w14:paraId="588C8F17" w14:textId="659E2B8C" w:rsidR="00D74AD7" w:rsidRDefault="00D74AD7" w:rsidP="002A1066">
      <w:pPr>
        <w:jc w:val="both"/>
        <w:rPr>
          <w:rFonts w:asciiTheme="minorHAnsi" w:hAnsiTheme="minorHAnsi"/>
          <w:color w:val="FF0000"/>
        </w:rPr>
      </w:pPr>
      <w:r>
        <w:t xml:space="preserve">- </w:t>
      </w:r>
      <w:r w:rsidRPr="00D74AD7">
        <w:rPr>
          <w:rFonts w:asciiTheme="minorHAnsi" w:hAnsiTheme="minorHAnsi"/>
          <w:color w:val="FF0000"/>
        </w:rPr>
        <w:t>Ogni minorenne partecipante alla regata dovrà̀ fornire l’autorizzazione scritta dei genitori o del tutore e dovrà̀ essere consegnata al perfezionamento dell’iscrizione accompagnata dal documento di identità di chi firma, ciò modifica la RRS 78.2.</w:t>
      </w:r>
    </w:p>
    <w:p w14:paraId="75B180FB" w14:textId="3E6F4B45" w:rsidR="00D74AD7" w:rsidRPr="00D74AD7" w:rsidRDefault="00D74AD7" w:rsidP="002A1066">
      <w:pPr>
        <w:jc w:val="both"/>
        <w:rPr>
          <w:rFonts w:asciiTheme="minorHAnsi" w:hAnsiTheme="minorHAnsi"/>
          <w:color w:val="FF0000"/>
        </w:rPr>
      </w:pPr>
      <w:r w:rsidRPr="00D74AD7">
        <w:rPr>
          <w:rFonts w:asciiTheme="minorHAnsi" w:hAnsiTheme="minorHAnsi"/>
          <w:color w:val="FF0000"/>
        </w:rPr>
        <w:t>- Lo skipper di ogni imbarcazione partecipante è responsabile dell’abilità ed esperienza a prendere parte ad una regata di Categoria 4 del proprio equipaggio.</w:t>
      </w:r>
    </w:p>
    <w:p w14:paraId="66E3EDC8" w14:textId="0CC122E7" w:rsidR="00223EA3" w:rsidRDefault="004D35F8" w:rsidP="00223EA3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</w:rPr>
        <w:t>-</w:t>
      </w:r>
      <w:r w:rsidR="00223EA3" w:rsidRPr="00223EA3">
        <w:rPr>
          <w:rFonts w:ascii="Calibri" w:hAnsi="Calibri"/>
        </w:rPr>
        <w:t>Sono ammesse le imbarcazioni classificate MINIALTURA in possesso di un valido certificato di stazza ORC 202</w:t>
      </w:r>
      <w:r w:rsidR="002473AA">
        <w:rPr>
          <w:rFonts w:ascii="Calibri" w:hAnsi="Calibri"/>
        </w:rPr>
        <w:t>1</w:t>
      </w:r>
      <w:r w:rsidR="00223EA3" w:rsidRPr="00223EA3">
        <w:rPr>
          <w:rFonts w:ascii="Calibri" w:hAnsi="Calibri"/>
        </w:rPr>
        <w:t xml:space="preserve">. </w:t>
      </w:r>
    </w:p>
    <w:p w14:paraId="757A5884" w14:textId="0D114081" w:rsidR="004D35F8" w:rsidRPr="004D35F8" w:rsidRDefault="004D35F8" w:rsidP="004D35F8">
      <w:pPr>
        <w:pStyle w:val="Paragrafoelenco"/>
        <w:ind w:left="0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-</w:t>
      </w:r>
      <w:r w:rsidRPr="004D35F8">
        <w:rPr>
          <w:rFonts w:ascii="Calibri" w:hAnsi="Calibri"/>
          <w:color w:val="FF0000"/>
        </w:rPr>
        <w:t>Ogni barca partecipante dovrà essere coperta da polizza assicurativa RC in corso di validità con la clausola di “estensione per le Regate” e con un massimale non inferiore a € 1.500.000,00</w:t>
      </w:r>
    </w:p>
    <w:p w14:paraId="600E52C0" w14:textId="6CB910AB" w:rsidR="009E07D1" w:rsidRDefault="009E07D1" w:rsidP="00696353">
      <w:pPr>
        <w:pStyle w:val="Paragrafoelenco"/>
        <w:ind w:left="0"/>
        <w:jc w:val="both"/>
        <w:rPr>
          <w:rFonts w:ascii="Calibri" w:hAnsi="Calibri"/>
        </w:rPr>
      </w:pPr>
    </w:p>
    <w:p w14:paraId="208972E2" w14:textId="0A882874" w:rsidR="00B0347D" w:rsidRPr="0074221B" w:rsidRDefault="00D74AD7" w:rsidP="001D089F">
      <w:pPr>
        <w:pStyle w:val="Paragrafoelenco"/>
        <w:numPr>
          <w:ilvl w:val="0"/>
          <w:numId w:val="12"/>
        </w:numPr>
        <w:ind w:left="0" w:firstLine="0"/>
        <w:contextualSpacing/>
        <w:rPr>
          <w:rFonts w:ascii="Calibri" w:hAnsi="Calibri"/>
          <w:b/>
        </w:rPr>
      </w:pPr>
      <w:r w:rsidRPr="00D74AD7">
        <w:rPr>
          <w:rFonts w:ascii="Calibri" w:hAnsi="Calibri"/>
          <w:b/>
          <w:color w:val="FF0000"/>
        </w:rPr>
        <w:t>QUOTA</w:t>
      </w:r>
      <w:r w:rsidR="00B0347D" w:rsidRPr="0074221B">
        <w:rPr>
          <w:rFonts w:ascii="Calibri" w:hAnsi="Calibri"/>
          <w:b/>
        </w:rPr>
        <w:t xml:space="preserve"> DI ISCRIZIONE:</w:t>
      </w:r>
    </w:p>
    <w:p w14:paraId="5409077D" w14:textId="05E215D5" w:rsidR="002422FD" w:rsidRPr="0074221B" w:rsidRDefault="002422FD" w:rsidP="00C44DA4">
      <w:pPr>
        <w:pStyle w:val="NormaleWeb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4221B">
        <w:rPr>
          <w:rFonts w:ascii="Calibri" w:eastAsia="Times New Roman" w:hAnsi="Calibri" w:cs="Times New Roman"/>
          <w:color w:val="000000"/>
          <w:sz w:val="24"/>
          <w:szCs w:val="24"/>
        </w:rPr>
        <w:t>L</w:t>
      </w:r>
      <w:r w:rsidR="00696353" w:rsidRPr="0074221B">
        <w:rPr>
          <w:rFonts w:ascii="Calibri" w:eastAsia="Times New Roman" w:hAnsi="Calibri" w:cs="Times New Roman"/>
          <w:color w:val="000000"/>
          <w:sz w:val="24"/>
          <w:szCs w:val="24"/>
        </w:rPr>
        <w:t>a</w:t>
      </w:r>
      <w:r w:rsidRPr="0074221B">
        <w:rPr>
          <w:rFonts w:ascii="Calibri" w:eastAsia="Times New Roman" w:hAnsi="Calibri" w:cs="Times New Roman"/>
          <w:color w:val="000000"/>
          <w:sz w:val="24"/>
          <w:szCs w:val="24"/>
        </w:rPr>
        <w:t xml:space="preserve"> domand</w:t>
      </w:r>
      <w:r w:rsidR="00696353" w:rsidRPr="0074221B">
        <w:rPr>
          <w:rFonts w:ascii="Calibri" w:eastAsia="Times New Roman" w:hAnsi="Calibri" w:cs="Times New Roman"/>
          <w:color w:val="000000"/>
          <w:sz w:val="24"/>
          <w:szCs w:val="24"/>
        </w:rPr>
        <w:t>a</w:t>
      </w:r>
      <w:r w:rsidRPr="0074221B">
        <w:rPr>
          <w:rFonts w:ascii="Calibri" w:eastAsia="Times New Roman" w:hAnsi="Calibri" w:cs="Times New Roman"/>
          <w:color w:val="000000"/>
          <w:sz w:val="24"/>
          <w:szCs w:val="24"/>
        </w:rPr>
        <w:t xml:space="preserve"> di iscrizione</w:t>
      </w:r>
      <w:r w:rsidR="00696353" w:rsidRPr="0074221B">
        <w:rPr>
          <w:rFonts w:ascii="Calibri" w:eastAsia="Times New Roman" w:hAnsi="Calibri" w:cs="Times New Roman"/>
          <w:color w:val="000000"/>
          <w:sz w:val="24"/>
          <w:szCs w:val="24"/>
        </w:rPr>
        <w:t xml:space="preserve"> con la lista membri di equipaggio dovrà essere </w:t>
      </w:r>
      <w:r w:rsidRPr="0074221B">
        <w:rPr>
          <w:rFonts w:ascii="Calibri" w:eastAsia="Times New Roman" w:hAnsi="Calibri" w:cs="Times New Roman"/>
          <w:color w:val="000000"/>
          <w:sz w:val="24"/>
          <w:szCs w:val="24"/>
        </w:rPr>
        <w:t>redatt</w:t>
      </w:r>
      <w:r w:rsidR="00696353" w:rsidRPr="0074221B">
        <w:rPr>
          <w:rFonts w:ascii="Calibri" w:eastAsia="Times New Roman" w:hAnsi="Calibri" w:cs="Times New Roman"/>
          <w:color w:val="000000"/>
          <w:sz w:val="24"/>
          <w:szCs w:val="24"/>
        </w:rPr>
        <w:t>a</w:t>
      </w:r>
      <w:r w:rsidRPr="0074221B">
        <w:rPr>
          <w:rFonts w:ascii="Calibri" w:eastAsia="Times New Roman" w:hAnsi="Calibri" w:cs="Times New Roman"/>
          <w:color w:val="000000"/>
          <w:sz w:val="24"/>
          <w:szCs w:val="24"/>
        </w:rPr>
        <w:t xml:space="preserve"> su apposito modulo</w:t>
      </w:r>
      <w:r w:rsidR="00696353" w:rsidRPr="0074221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C473B">
        <w:rPr>
          <w:rFonts w:ascii="Calibri" w:eastAsia="Times New Roman" w:hAnsi="Calibri" w:cs="Times New Roman"/>
          <w:color w:val="000000"/>
          <w:sz w:val="24"/>
          <w:szCs w:val="24"/>
        </w:rPr>
        <w:t xml:space="preserve">scaricabile </w:t>
      </w:r>
      <w:r w:rsidR="00CC0122">
        <w:rPr>
          <w:rFonts w:ascii="Calibri" w:eastAsia="Times New Roman" w:hAnsi="Calibri" w:cs="Times New Roman"/>
          <w:color w:val="000000"/>
          <w:sz w:val="24"/>
          <w:szCs w:val="24"/>
        </w:rPr>
        <w:t xml:space="preserve">dal </w:t>
      </w:r>
      <w:r w:rsidR="00696353" w:rsidRPr="0074221B">
        <w:rPr>
          <w:rFonts w:ascii="Calibri" w:eastAsia="Times New Roman" w:hAnsi="Calibri" w:cs="Times New Roman"/>
          <w:color w:val="000000"/>
          <w:sz w:val="24"/>
          <w:szCs w:val="24"/>
        </w:rPr>
        <w:t>sito</w:t>
      </w:r>
      <w:r w:rsidR="00CC012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hyperlink r:id="rId14" w:history="1">
        <w:r w:rsidR="00CC0122" w:rsidRPr="00521925">
          <w:rPr>
            <w:rStyle w:val="Collegamentoipertestuale"/>
            <w:rFonts w:ascii="Calibri" w:eastAsia="Times New Roman" w:hAnsi="Calibri" w:cs="Times New Roman"/>
            <w:sz w:val="24"/>
            <w:szCs w:val="24"/>
          </w:rPr>
          <w:t>www.sailnarc.com</w:t>
        </w:r>
      </w:hyperlink>
      <w:r w:rsidR="006B4713">
        <w:rPr>
          <w:rStyle w:val="Collegamentoipertestuale"/>
          <w:rFonts w:ascii="Calibri" w:eastAsia="Times New Roman" w:hAnsi="Calibri" w:cs="Times New Roman"/>
          <w:sz w:val="24"/>
          <w:szCs w:val="24"/>
        </w:rPr>
        <w:t>,</w:t>
      </w:r>
      <w:r w:rsidR="00CC012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B4713">
        <w:rPr>
          <w:rFonts w:ascii="Calibri" w:eastAsia="Times New Roman" w:hAnsi="Calibri" w:cs="Times New Roman"/>
          <w:color w:val="000000"/>
          <w:sz w:val="24"/>
          <w:szCs w:val="24"/>
        </w:rPr>
        <w:t xml:space="preserve">dall’App Federvela, </w:t>
      </w:r>
      <w:r w:rsidRPr="0074221B">
        <w:rPr>
          <w:rFonts w:ascii="Calibri" w:eastAsia="Times New Roman" w:hAnsi="Calibri" w:cs="Times New Roman"/>
          <w:color w:val="000000"/>
          <w:sz w:val="24"/>
          <w:szCs w:val="24"/>
        </w:rPr>
        <w:t>pena la non accettazione dell’iscrizione e la garanzia di ormeggio.</w:t>
      </w:r>
      <w:r w:rsidR="00E512B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8E5CD7">
        <w:rPr>
          <w:rFonts w:ascii="Calibri" w:eastAsia="Times New Roman" w:hAnsi="Calibri" w:cs="Times New Roman"/>
          <w:color w:val="000000"/>
          <w:sz w:val="24"/>
          <w:szCs w:val="24"/>
        </w:rPr>
        <w:t>L’iscrizione ed il perfezionamento dovrà essere fatto e</w:t>
      </w:r>
      <w:r w:rsidR="00E512B4">
        <w:rPr>
          <w:rFonts w:ascii="Calibri" w:eastAsia="Times New Roman" w:hAnsi="Calibri" w:cs="Times New Roman"/>
          <w:color w:val="000000"/>
          <w:sz w:val="24"/>
          <w:szCs w:val="24"/>
        </w:rPr>
        <w:t xml:space="preserve">ntro e non oltre le ore 19.00 del </w:t>
      </w:r>
      <w:r w:rsidR="00D21A56"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="00223EA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21A56">
        <w:rPr>
          <w:rFonts w:ascii="Calibri" w:eastAsia="Times New Roman" w:hAnsi="Calibri" w:cs="Times New Roman"/>
          <w:color w:val="000000"/>
          <w:sz w:val="24"/>
          <w:szCs w:val="24"/>
        </w:rPr>
        <w:t>giugno</w:t>
      </w:r>
      <w:r w:rsidR="00223EA3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797139DF" w14:textId="1E59AD72" w:rsidR="002422FD" w:rsidRPr="0074221B" w:rsidRDefault="00696353" w:rsidP="00696353">
      <w:pPr>
        <w:tabs>
          <w:tab w:val="num" w:pos="360"/>
        </w:tabs>
        <w:rPr>
          <w:rFonts w:ascii="Calibri" w:hAnsi="Calibri"/>
          <w:color w:val="000000"/>
        </w:rPr>
      </w:pPr>
      <w:r w:rsidRPr="009E679F">
        <w:rPr>
          <w:rFonts w:ascii="Calibri" w:hAnsi="Calibri"/>
          <w:b/>
          <w:color w:val="000000"/>
          <w:u w:val="single"/>
        </w:rPr>
        <w:t xml:space="preserve">I seguenti documenti </w:t>
      </w:r>
      <w:r w:rsidR="002422FD" w:rsidRPr="009E679F">
        <w:rPr>
          <w:rFonts w:ascii="Calibri" w:hAnsi="Calibri"/>
          <w:b/>
          <w:color w:val="000000"/>
          <w:u w:val="single"/>
        </w:rPr>
        <w:t xml:space="preserve">dovranno essere </w:t>
      </w:r>
      <w:r w:rsidRPr="009E679F">
        <w:rPr>
          <w:rFonts w:ascii="Calibri" w:hAnsi="Calibri"/>
          <w:b/>
          <w:color w:val="000000"/>
          <w:u w:val="single"/>
        </w:rPr>
        <w:t xml:space="preserve">inviati </w:t>
      </w:r>
      <w:r w:rsidR="00081FF6">
        <w:rPr>
          <w:rFonts w:ascii="Calibri" w:hAnsi="Calibri"/>
          <w:b/>
          <w:color w:val="000000"/>
          <w:u w:val="single"/>
        </w:rPr>
        <w:t xml:space="preserve">solo </w:t>
      </w:r>
      <w:r w:rsidRPr="009E679F">
        <w:rPr>
          <w:rFonts w:ascii="Calibri" w:hAnsi="Calibri"/>
          <w:b/>
          <w:color w:val="000000"/>
          <w:u w:val="single"/>
        </w:rPr>
        <w:t>via mail</w:t>
      </w:r>
      <w:r w:rsidRPr="0074221B">
        <w:rPr>
          <w:rFonts w:ascii="Calibri" w:hAnsi="Calibri"/>
          <w:color w:val="000000"/>
        </w:rPr>
        <w:t xml:space="preserve"> (</w:t>
      </w:r>
      <w:hyperlink r:id="rId15" w:history="1">
        <w:r w:rsidR="00D21A56" w:rsidRPr="00614A9A">
          <w:rPr>
            <w:rStyle w:val="Collegamentoipertestuale"/>
            <w:rFonts w:ascii="Calibri" w:hAnsi="Calibri"/>
          </w:rPr>
          <w:t>segreteria@yachtclubhannibal.it</w:t>
        </w:r>
      </w:hyperlink>
      <w:r w:rsidR="00D21A56">
        <w:rPr>
          <w:rFonts w:ascii="Calibri" w:hAnsi="Calibri"/>
          <w:color w:val="000000"/>
        </w:rPr>
        <w:t>) :</w:t>
      </w:r>
    </w:p>
    <w:p w14:paraId="07C61CB2" w14:textId="77777777" w:rsidR="002422FD" w:rsidRPr="0074221B" w:rsidRDefault="009E679F" w:rsidP="00696353">
      <w:pPr>
        <w:numPr>
          <w:ilvl w:val="0"/>
          <w:numId w:val="4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bonifico</w:t>
      </w:r>
      <w:r w:rsidR="002422FD" w:rsidRPr="0074221B">
        <w:rPr>
          <w:rFonts w:ascii="Calibri" w:hAnsi="Calibri"/>
          <w:color w:val="000000"/>
        </w:rPr>
        <w:t xml:space="preserve"> di iscrizione; </w:t>
      </w:r>
    </w:p>
    <w:p w14:paraId="564795BB" w14:textId="5F9C46EB" w:rsidR="002422FD" w:rsidRPr="0074221B" w:rsidRDefault="002422FD" w:rsidP="00696353">
      <w:pPr>
        <w:numPr>
          <w:ilvl w:val="0"/>
          <w:numId w:val="4"/>
        </w:numPr>
        <w:jc w:val="both"/>
        <w:rPr>
          <w:rFonts w:ascii="Calibri" w:hAnsi="Calibri"/>
          <w:color w:val="000000"/>
        </w:rPr>
      </w:pPr>
      <w:r w:rsidRPr="0074221B">
        <w:rPr>
          <w:rFonts w:ascii="Calibri" w:hAnsi="Calibri"/>
          <w:color w:val="000000"/>
        </w:rPr>
        <w:t xml:space="preserve">certificato di stazza ORC valido per l'anno in </w:t>
      </w:r>
      <w:r w:rsidR="00B722F6">
        <w:rPr>
          <w:rFonts w:ascii="Calibri" w:hAnsi="Calibri"/>
          <w:color w:val="000000"/>
        </w:rPr>
        <w:t>corso</w:t>
      </w:r>
      <w:r w:rsidR="00514307">
        <w:rPr>
          <w:rFonts w:ascii="Calibri" w:hAnsi="Calibri"/>
          <w:color w:val="000000"/>
        </w:rPr>
        <w:t xml:space="preserve"> </w:t>
      </w:r>
    </w:p>
    <w:p w14:paraId="13480233" w14:textId="77777777" w:rsidR="002422FD" w:rsidRPr="0074221B" w:rsidRDefault="002422FD" w:rsidP="00696353">
      <w:pPr>
        <w:numPr>
          <w:ilvl w:val="0"/>
          <w:numId w:val="4"/>
        </w:numPr>
        <w:jc w:val="both"/>
        <w:rPr>
          <w:rFonts w:ascii="Calibri" w:hAnsi="Calibri"/>
          <w:color w:val="000000"/>
        </w:rPr>
      </w:pPr>
      <w:r w:rsidRPr="0074221B">
        <w:rPr>
          <w:rFonts w:ascii="Calibri" w:hAnsi="Calibri"/>
          <w:color w:val="000000"/>
        </w:rPr>
        <w:lastRenderedPageBreak/>
        <w:t xml:space="preserve">certificato di assicurazione con </w:t>
      </w:r>
      <w:r w:rsidR="00BF3548">
        <w:rPr>
          <w:rFonts w:ascii="Calibri" w:hAnsi="Calibri"/>
          <w:color w:val="000000"/>
        </w:rPr>
        <w:t xml:space="preserve">in evidenza </w:t>
      </w:r>
      <w:r w:rsidRPr="0074221B">
        <w:rPr>
          <w:rFonts w:ascii="Calibri" w:hAnsi="Calibri"/>
          <w:color w:val="000000"/>
        </w:rPr>
        <w:t xml:space="preserve">la clausola di estensione per le regate e con massimale non inferiore a € 1.500.000 </w:t>
      </w:r>
    </w:p>
    <w:p w14:paraId="4C891B25" w14:textId="77777777" w:rsidR="002422FD" w:rsidRDefault="002422FD" w:rsidP="00696353">
      <w:pPr>
        <w:numPr>
          <w:ilvl w:val="0"/>
          <w:numId w:val="4"/>
        </w:numPr>
        <w:jc w:val="both"/>
        <w:rPr>
          <w:rFonts w:ascii="Calibri" w:hAnsi="Calibri"/>
          <w:color w:val="000000"/>
        </w:rPr>
      </w:pPr>
      <w:r w:rsidRPr="0074221B">
        <w:rPr>
          <w:rFonts w:ascii="Calibri" w:hAnsi="Calibri"/>
          <w:color w:val="000000"/>
        </w:rPr>
        <w:t xml:space="preserve">licenza di pubblicità ove ricorra </w:t>
      </w:r>
    </w:p>
    <w:p w14:paraId="42E33242" w14:textId="7E5F44E9" w:rsidR="009E679F" w:rsidRPr="0074221B" w:rsidRDefault="009E679F" w:rsidP="00696353">
      <w:pPr>
        <w:numPr>
          <w:ilvl w:val="0"/>
          <w:numId w:val="4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lista equipa</w:t>
      </w:r>
      <w:r w:rsidR="009A1422">
        <w:rPr>
          <w:rFonts w:ascii="Calibri" w:hAnsi="Calibri"/>
          <w:color w:val="000000"/>
        </w:rPr>
        <w:t>ggio completa di nr tessere FIV,</w:t>
      </w:r>
      <w:r>
        <w:rPr>
          <w:rFonts w:ascii="Calibri" w:hAnsi="Calibri"/>
          <w:color w:val="000000"/>
        </w:rPr>
        <w:t xml:space="preserve"> </w:t>
      </w:r>
      <w:r w:rsidR="007716EE">
        <w:rPr>
          <w:rFonts w:ascii="Calibri" w:hAnsi="Calibri"/>
          <w:color w:val="000000"/>
        </w:rPr>
        <w:t xml:space="preserve">(indicando </w:t>
      </w:r>
      <w:r>
        <w:rPr>
          <w:rFonts w:ascii="Calibri" w:hAnsi="Calibri"/>
          <w:color w:val="000000"/>
        </w:rPr>
        <w:t xml:space="preserve">peso e </w:t>
      </w:r>
      <w:r w:rsidRPr="00BF3548">
        <w:rPr>
          <w:rFonts w:ascii="Calibri" w:hAnsi="Calibri"/>
          <w:b/>
          <w:color w:val="000000"/>
          <w:u w:val="single"/>
        </w:rPr>
        <w:t>punteggi</w:t>
      </w:r>
      <w:r w:rsidR="007716EE">
        <w:rPr>
          <w:rFonts w:ascii="Calibri" w:hAnsi="Calibri"/>
          <w:b/>
          <w:color w:val="000000"/>
          <w:u w:val="single"/>
        </w:rPr>
        <w:t>)</w:t>
      </w:r>
    </w:p>
    <w:p w14:paraId="2F18A97D" w14:textId="77777777" w:rsidR="00D74AD7" w:rsidRDefault="00D74AD7" w:rsidP="0022685D">
      <w:pPr>
        <w:rPr>
          <w:rStyle w:val="Enfasigrassetto"/>
          <w:rFonts w:ascii="Calibri" w:hAnsi="Calibri"/>
          <w:color w:val="000000"/>
        </w:rPr>
      </w:pPr>
    </w:p>
    <w:p w14:paraId="64872F22" w14:textId="0D3B181C" w:rsidR="0022685D" w:rsidRDefault="002422FD" w:rsidP="0022685D">
      <w:pPr>
        <w:rPr>
          <w:rFonts w:ascii="Calibri" w:hAnsi="Calibri"/>
          <w:color w:val="000000"/>
        </w:rPr>
      </w:pPr>
      <w:r w:rsidRPr="0074221B">
        <w:rPr>
          <w:rStyle w:val="Enfasigrassetto"/>
          <w:rFonts w:ascii="Calibri" w:hAnsi="Calibri"/>
          <w:color w:val="000000"/>
        </w:rPr>
        <w:t>L</w:t>
      </w:r>
      <w:r w:rsidR="00CA5120">
        <w:rPr>
          <w:rStyle w:val="Enfasigrassetto"/>
          <w:rFonts w:ascii="Calibri" w:hAnsi="Calibri"/>
          <w:color w:val="000000"/>
        </w:rPr>
        <w:t xml:space="preserve">a </w:t>
      </w:r>
      <w:r w:rsidR="00D74AD7" w:rsidRPr="00D74AD7">
        <w:rPr>
          <w:rStyle w:val="Enfasigrassetto"/>
          <w:rFonts w:ascii="Calibri" w:hAnsi="Calibri"/>
          <w:color w:val="FF0000"/>
        </w:rPr>
        <w:t>quota</w:t>
      </w:r>
      <w:r w:rsidR="00CA5120">
        <w:rPr>
          <w:rStyle w:val="Enfasigrassetto"/>
          <w:rFonts w:ascii="Calibri" w:hAnsi="Calibri"/>
          <w:color w:val="000000"/>
        </w:rPr>
        <w:t xml:space="preserve">di iscrizione </w:t>
      </w:r>
      <w:r w:rsidRPr="0074221B">
        <w:rPr>
          <w:rFonts w:ascii="Calibri" w:hAnsi="Calibri"/>
          <w:color w:val="000000"/>
        </w:rPr>
        <w:t xml:space="preserve">dovrà essere corrisposta in contanti, o bonifico intestato a: </w:t>
      </w:r>
    </w:p>
    <w:p w14:paraId="5CBB61D0" w14:textId="77777777" w:rsidR="003A2FB2" w:rsidRDefault="002422FD" w:rsidP="0022685D">
      <w:pPr>
        <w:rPr>
          <w:rFonts w:ascii="Calibri" w:hAnsi="Calibri"/>
          <w:color w:val="000000"/>
        </w:rPr>
      </w:pPr>
      <w:r w:rsidRPr="0074221B">
        <w:rPr>
          <w:rFonts w:ascii="Calibri" w:hAnsi="Calibri"/>
          <w:color w:val="000000"/>
        </w:rPr>
        <w:t xml:space="preserve">Yacht Club </w:t>
      </w:r>
      <w:r w:rsidR="0066756D">
        <w:rPr>
          <w:rFonts w:ascii="Calibri" w:hAnsi="Calibri"/>
          <w:color w:val="000000"/>
        </w:rPr>
        <w:t>Hannibal</w:t>
      </w:r>
      <w:r w:rsidRPr="0074221B">
        <w:rPr>
          <w:rFonts w:ascii="Calibri" w:hAnsi="Calibri"/>
          <w:color w:val="000000"/>
        </w:rPr>
        <w:t xml:space="preserve">, Via </w:t>
      </w:r>
      <w:r w:rsidR="0066756D">
        <w:rPr>
          <w:rFonts w:ascii="Calibri" w:hAnsi="Calibri"/>
          <w:color w:val="000000"/>
        </w:rPr>
        <w:t>Bagni Nuova 42</w:t>
      </w:r>
      <w:r w:rsidRPr="0074221B">
        <w:rPr>
          <w:rFonts w:ascii="Calibri" w:hAnsi="Calibri"/>
          <w:color w:val="000000"/>
        </w:rPr>
        <w:t xml:space="preserve"> - </w:t>
      </w:r>
      <w:r w:rsidR="0066756D">
        <w:rPr>
          <w:rFonts w:ascii="Calibri" w:hAnsi="Calibri"/>
          <w:color w:val="000000"/>
        </w:rPr>
        <w:t>34074</w:t>
      </w:r>
      <w:r w:rsidRPr="0074221B">
        <w:rPr>
          <w:rFonts w:ascii="Calibri" w:hAnsi="Calibri"/>
          <w:color w:val="000000"/>
        </w:rPr>
        <w:t xml:space="preserve"> </w:t>
      </w:r>
      <w:r w:rsidR="0066756D">
        <w:rPr>
          <w:rFonts w:ascii="Calibri" w:hAnsi="Calibri"/>
          <w:color w:val="000000"/>
        </w:rPr>
        <w:t xml:space="preserve">Monfalcone </w:t>
      </w:r>
      <w:r w:rsidRPr="0074221B">
        <w:rPr>
          <w:rFonts w:ascii="Calibri" w:hAnsi="Calibri"/>
          <w:color w:val="000000"/>
        </w:rPr>
        <w:t>(</w:t>
      </w:r>
      <w:r w:rsidR="0066756D">
        <w:rPr>
          <w:rFonts w:ascii="Calibri" w:hAnsi="Calibri"/>
          <w:color w:val="000000"/>
        </w:rPr>
        <w:t>GO</w:t>
      </w:r>
      <w:r w:rsidRPr="0074221B">
        <w:rPr>
          <w:rFonts w:ascii="Calibri" w:hAnsi="Calibri"/>
          <w:color w:val="000000"/>
        </w:rPr>
        <w:t xml:space="preserve">) </w:t>
      </w:r>
    </w:p>
    <w:p w14:paraId="279A5DE4" w14:textId="68C806D7" w:rsidR="0022685D" w:rsidRPr="003A2FB2" w:rsidRDefault="003A2FB2" w:rsidP="0022685D">
      <w:pPr>
        <w:rPr>
          <w:rFonts w:asciiTheme="minorHAnsi" w:hAnsiTheme="minorHAnsi" w:cstheme="minorHAnsi"/>
          <w:color w:val="000000" w:themeColor="text1"/>
        </w:rPr>
      </w:pPr>
      <w:r w:rsidRPr="003A2FB2">
        <w:rPr>
          <w:rFonts w:asciiTheme="minorHAnsi" w:hAnsiTheme="minorHAnsi" w:cstheme="minorHAnsi"/>
          <w:color w:val="000000" w:themeColor="text1"/>
        </w:rPr>
        <w:t>BANCA DI CREDITO COOPERATIVO DI STARANZANO E VILLESSE</w:t>
      </w:r>
      <w:r w:rsidRPr="003A2FB2">
        <w:rPr>
          <w:rFonts w:asciiTheme="minorHAnsi" w:hAnsiTheme="minorHAnsi" w:cstheme="minorHAnsi"/>
          <w:color w:val="000000" w:themeColor="text1"/>
        </w:rPr>
        <w:br/>
        <w:t>FILIALE DI GRADISCA D’ISONZO</w:t>
      </w:r>
    </w:p>
    <w:p w14:paraId="03B1853A" w14:textId="78C5AE9D" w:rsidR="0022685D" w:rsidRPr="00E35711" w:rsidRDefault="002422FD" w:rsidP="0022685D">
      <w:pPr>
        <w:rPr>
          <w:rFonts w:asciiTheme="minorHAnsi" w:hAnsiTheme="minorHAnsi" w:cstheme="minorHAnsi"/>
          <w:color w:val="000000" w:themeColor="text1"/>
        </w:rPr>
      </w:pPr>
      <w:r w:rsidRPr="00E35711">
        <w:rPr>
          <w:rFonts w:asciiTheme="minorHAnsi" w:hAnsiTheme="minorHAnsi" w:cstheme="minorHAnsi"/>
          <w:color w:val="000000" w:themeColor="text1"/>
        </w:rPr>
        <w:t>IBAN</w:t>
      </w:r>
      <w:r w:rsidRPr="00E3571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22685D" w:rsidRPr="00E35711">
        <w:rPr>
          <w:rFonts w:asciiTheme="minorHAnsi" w:hAnsiTheme="minorHAnsi" w:cstheme="minorHAnsi"/>
          <w:color w:val="000000" w:themeColor="text1"/>
        </w:rPr>
        <w:t>IT19R0887764580000000309939 BIC/SWIFT ICRAITRROD0</w:t>
      </w:r>
    </w:p>
    <w:p w14:paraId="210BE352" w14:textId="7A1C1E63" w:rsidR="002422FD" w:rsidRDefault="00CA5120" w:rsidP="0022685D">
      <w:pPr>
        <w:pStyle w:val="NormaleWeb"/>
        <w:tabs>
          <w:tab w:val="num" w:pos="180"/>
          <w:tab w:val="num" w:pos="360"/>
        </w:tabs>
        <w:jc w:val="both"/>
        <w:rPr>
          <w:rFonts w:ascii="Calibri" w:hAnsi="Calibri"/>
          <w:b/>
          <w:color w:val="000000"/>
          <w:sz w:val="24"/>
          <w:szCs w:val="24"/>
        </w:rPr>
      </w:pPr>
      <w:r w:rsidRPr="003A2F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 saranno come da seguente tabella diversificate a seconda della data</w:t>
      </w:r>
      <w:r w:rsidRPr="003A2FB2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</w:rPr>
        <w:t>di pagamento:</w:t>
      </w:r>
    </w:p>
    <w:p w14:paraId="23C6B234" w14:textId="77777777" w:rsidR="003A2FB2" w:rsidRDefault="003A2FB2" w:rsidP="0022685D">
      <w:pPr>
        <w:pStyle w:val="NormaleWeb"/>
        <w:tabs>
          <w:tab w:val="num" w:pos="180"/>
          <w:tab w:val="num" w:pos="360"/>
        </w:tabs>
        <w:jc w:val="both"/>
        <w:rPr>
          <w:rFonts w:ascii="Calibri" w:hAnsi="Calibri"/>
          <w:b/>
          <w:color w:val="000000"/>
          <w:sz w:val="24"/>
          <w:szCs w:val="24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2428"/>
        <w:gridCol w:w="2428"/>
        <w:gridCol w:w="2428"/>
      </w:tblGrid>
      <w:tr w:rsidR="00512338" w14:paraId="6ACF078A" w14:textId="77777777" w:rsidTr="00DA198C">
        <w:tc>
          <w:tcPr>
            <w:tcW w:w="2428" w:type="dxa"/>
          </w:tcPr>
          <w:p w14:paraId="305934A8" w14:textId="77777777" w:rsidR="00512338" w:rsidRDefault="00512338" w:rsidP="00DA198C">
            <w:pPr>
              <w:pStyle w:val="NormaleWeb"/>
              <w:tabs>
                <w:tab w:val="num" w:pos="180"/>
                <w:tab w:val="num" w:pos="36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LUNGHEZZA F.T.</w:t>
            </w:r>
          </w:p>
        </w:tc>
        <w:tc>
          <w:tcPr>
            <w:tcW w:w="2428" w:type="dxa"/>
          </w:tcPr>
          <w:p w14:paraId="3B10D605" w14:textId="4C1EBBC2" w:rsidR="00512338" w:rsidRDefault="00512338" w:rsidP="0066756D">
            <w:pPr>
              <w:pStyle w:val="NormaleWeb"/>
              <w:tabs>
                <w:tab w:val="num" w:pos="180"/>
                <w:tab w:val="num" w:pos="36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Entro il 1</w:t>
            </w:r>
            <w:r w:rsidR="0066756D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66756D">
              <w:rPr>
                <w:rFonts w:ascii="Calibri" w:hAnsi="Calibri"/>
                <w:color w:val="000000"/>
                <w:sz w:val="24"/>
                <w:szCs w:val="24"/>
              </w:rPr>
              <w:t>maggio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*</w:t>
            </w:r>
          </w:p>
        </w:tc>
        <w:tc>
          <w:tcPr>
            <w:tcW w:w="2428" w:type="dxa"/>
          </w:tcPr>
          <w:p w14:paraId="0FEF4FA4" w14:textId="5D2BCB5E" w:rsidR="00512338" w:rsidRDefault="00512338" w:rsidP="0066756D">
            <w:pPr>
              <w:pStyle w:val="NormaleWeb"/>
              <w:tabs>
                <w:tab w:val="num" w:pos="180"/>
                <w:tab w:val="num" w:pos="36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Dopo il </w:t>
            </w:r>
            <w:r w:rsidR="0066756D">
              <w:rPr>
                <w:rFonts w:ascii="Calibri" w:hAnsi="Calibri"/>
                <w:color w:val="000000"/>
                <w:sz w:val="24"/>
                <w:szCs w:val="24"/>
              </w:rPr>
              <w:t>16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66756D">
              <w:rPr>
                <w:rFonts w:ascii="Calibri" w:hAnsi="Calibri"/>
                <w:color w:val="000000"/>
                <w:sz w:val="24"/>
                <w:szCs w:val="24"/>
              </w:rPr>
              <w:t>maggio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*</w:t>
            </w:r>
          </w:p>
        </w:tc>
      </w:tr>
      <w:tr w:rsidR="00512338" w14:paraId="309F6788" w14:textId="77777777" w:rsidTr="00DA198C">
        <w:tc>
          <w:tcPr>
            <w:tcW w:w="2428" w:type="dxa"/>
          </w:tcPr>
          <w:p w14:paraId="2361257B" w14:textId="77777777" w:rsidR="00512338" w:rsidRDefault="00512338" w:rsidP="002A1066">
            <w:pPr>
              <w:pStyle w:val="NormaleWeb"/>
              <w:tabs>
                <w:tab w:val="num" w:pos="180"/>
                <w:tab w:val="num" w:pos="360"/>
              </w:tabs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&lt;=9,99 Mt</w:t>
            </w:r>
          </w:p>
        </w:tc>
        <w:tc>
          <w:tcPr>
            <w:tcW w:w="2428" w:type="dxa"/>
          </w:tcPr>
          <w:p w14:paraId="32CB321D" w14:textId="07F07D68" w:rsidR="00512338" w:rsidRDefault="0066756D" w:rsidP="0066756D">
            <w:pPr>
              <w:pStyle w:val="NormaleWeb"/>
              <w:tabs>
                <w:tab w:val="num" w:pos="180"/>
                <w:tab w:val="num" w:pos="36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428" w:type="dxa"/>
          </w:tcPr>
          <w:p w14:paraId="384E5854" w14:textId="1F70BB8E" w:rsidR="00512338" w:rsidRDefault="0066756D" w:rsidP="00DA198C">
            <w:pPr>
              <w:pStyle w:val="NormaleWeb"/>
              <w:tabs>
                <w:tab w:val="num" w:pos="180"/>
                <w:tab w:val="num" w:pos="36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  <w:r w:rsidR="00512338">
              <w:rPr>
                <w:rFonts w:ascii="Calibri" w:hAnsi="Calibri"/>
                <w:color w:val="000000"/>
                <w:sz w:val="24"/>
                <w:szCs w:val="24"/>
              </w:rPr>
              <w:t>0,00</w:t>
            </w:r>
          </w:p>
        </w:tc>
      </w:tr>
      <w:tr w:rsidR="00512338" w14:paraId="3A945936" w14:textId="77777777" w:rsidTr="00DA198C">
        <w:tc>
          <w:tcPr>
            <w:tcW w:w="2428" w:type="dxa"/>
          </w:tcPr>
          <w:p w14:paraId="6E539E27" w14:textId="77777777" w:rsidR="00512338" w:rsidRDefault="00512338" w:rsidP="002A1066">
            <w:pPr>
              <w:pStyle w:val="NormaleWeb"/>
              <w:tabs>
                <w:tab w:val="num" w:pos="180"/>
                <w:tab w:val="num" w:pos="360"/>
              </w:tabs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&gt;9,99 Mt</w:t>
            </w:r>
          </w:p>
        </w:tc>
        <w:tc>
          <w:tcPr>
            <w:tcW w:w="2428" w:type="dxa"/>
          </w:tcPr>
          <w:p w14:paraId="758AEB4B" w14:textId="60224441" w:rsidR="00512338" w:rsidRDefault="0066756D" w:rsidP="00DA198C">
            <w:pPr>
              <w:pStyle w:val="NormaleWeb"/>
              <w:tabs>
                <w:tab w:val="num" w:pos="180"/>
                <w:tab w:val="num" w:pos="36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120</w:t>
            </w:r>
            <w:r w:rsidR="00512338">
              <w:rPr>
                <w:rFonts w:ascii="Calibri" w:hAnsi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428" w:type="dxa"/>
          </w:tcPr>
          <w:p w14:paraId="6D719CAC" w14:textId="05DE0BFC" w:rsidR="00512338" w:rsidRDefault="0066756D" w:rsidP="00DA198C">
            <w:pPr>
              <w:pStyle w:val="NormaleWeb"/>
              <w:tabs>
                <w:tab w:val="num" w:pos="180"/>
                <w:tab w:val="num" w:pos="36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140</w:t>
            </w:r>
            <w:r w:rsidR="00512338">
              <w:rPr>
                <w:rFonts w:ascii="Calibri" w:hAnsi="Calibri"/>
                <w:color w:val="000000"/>
                <w:sz w:val="24"/>
                <w:szCs w:val="24"/>
              </w:rPr>
              <w:t>,00</w:t>
            </w:r>
          </w:p>
        </w:tc>
      </w:tr>
    </w:tbl>
    <w:p w14:paraId="175449FD" w14:textId="77777777" w:rsidR="003A2FB2" w:rsidRDefault="003A2FB2" w:rsidP="003A2FB2">
      <w:pPr>
        <w:pStyle w:val="Corpotesto"/>
        <w:tabs>
          <w:tab w:val="num" w:pos="180"/>
        </w:tabs>
        <w:ind w:left="142"/>
        <w:rPr>
          <w:rFonts w:ascii="Calibri" w:hAnsi="Calibri"/>
          <w:color w:val="000000"/>
          <w:sz w:val="24"/>
          <w:szCs w:val="24"/>
        </w:rPr>
      </w:pPr>
    </w:p>
    <w:p w14:paraId="71F2E4F0" w14:textId="7EAEEA02" w:rsidR="003A2FB2" w:rsidRPr="0074221B" w:rsidRDefault="002422FD" w:rsidP="003A2FB2">
      <w:pPr>
        <w:pStyle w:val="Corpotesto"/>
        <w:tabs>
          <w:tab w:val="num" w:pos="180"/>
        </w:tabs>
        <w:ind w:left="142"/>
        <w:rPr>
          <w:rFonts w:ascii="Calibri" w:hAnsi="Calibri"/>
          <w:color w:val="000000"/>
          <w:sz w:val="24"/>
          <w:szCs w:val="24"/>
        </w:rPr>
      </w:pPr>
      <w:r w:rsidRPr="0074221B">
        <w:rPr>
          <w:rFonts w:ascii="Calibri" w:hAnsi="Calibri"/>
          <w:color w:val="000000"/>
          <w:sz w:val="24"/>
          <w:szCs w:val="24"/>
        </w:rPr>
        <w:t>(* entro tale data dovrà ess</w:t>
      </w:r>
      <w:r w:rsidR="00696353" w:rsidRPr="0074221B">
        <w:rPr>
          <w:rFonts w:ascii="Calibri" w:hAnsi="Calibri"/>
          <w:color w:val="000000"/>
          <w:sz w:val="24"/>
          <w:szCs w:val="24"/>
        </w:rPr>
        <w:t xml:space="preserve">ere effettuato il pagamento, e compilato </w:t>
      </w:r>
      <w:r w:rsidRPr="0074221B">
        <w:rPr>
          <w:rFonts w:ascii="Calibri" w:hAnsi="Calibri"/>
          <w:color w:val="000000"/>
          <w:sz w:val="24"/>
          <w:szCs w:val="24"/>
        </w:rPr>
        <w:t>almeno il modulo di iscrizione).</w:t>
      </w:r>
    </w:p>
    <w:p w14:paraId="7BD90A6E" w14:textId="7E6BE598" w:rsidR="002422FD" w:rsidRDefault="002422FD" w:rsidP="00C868C1">
      <w:pPr>
        <w:pStyle w:val="Corpotesto"/>
        <w:tabs>
          <w:tab w:val="num" w:pos="180"/>
        </w:tabs>
        <w:ind w:left="142"/>
        <w:rPr>
          <w:rFonts w:ascii="Calibri" w:hAnsi="Calibri"/>
          <w:color w:val="000000"/>
          <w:sz w:val="24"/>
          <w:szCs w:val="24"/>
        </w:rPr>
      </w:pPr>
      <w:r w:rsidRPr="0074221B">
        <w:rPr>
          <w:rFonts w:ascii="Calibri" w:hAnsi="Calibri"/>
          <w:color w:val="000000"/>
          <w:sz w:val="24"/>
          <w:szCs w:val="24"/>
        </w:rPr>
        <w:t xml:space="preserve">Le iscrizioni dovranno essere comunque perfezionate </w:t>
      </w:r>
      <w:r w:rsidRPr="00B36B05">
        <w:rPr>
          <w:rFonts w:ascii="Calibri" w:hAnsi="Calibri"/>
          <w:b/>
          <w:color w:val="000000"/>
          <w:sz w:val="24"/>
          <w:szCs w:val="24"/>
        </w:rPr>
        <w:t xml:space="preserve">entro </w:t>
      </w:r>
      <w:r w:rsidR="00D333EA" w:rsidRPr="00B36B05">
        <w:rPr>
          <w:rFonts w:ascii="Calibri" w:hAnsi="Calibri"/>
          <w:b/>
          <w:color w:val="000000"/>
          <w:sz w:val="24"/>
          <w:szCs w:val="24"/>
        </w:rPr>
        <w:t>le ore 1</w:t>
      </w:r>
      <w:r w:rsidR="00B722F6">
        <w:rPr>
          <w:rFonts w:ascii="Calibri" w:hAnsi="Calibri"/>
          <w:b/>
          <w:color w:val="000000"/>
          <w:sz w:val="24"/>
          <w:szCs w:val="24"/>
        </w:rPr>
        <w:t>9</w:t>
      </w:r>
      <w:r w:rsidR="00D333EA" w:rsidRPr="00B36B05">
        <w:rPr>
          <w:rFonts w:ascii="Calibri" w:hAnsi="Calibri"/>
          <w:b/>
          <w:color w:val="000000"/>
          <w:sz w:val="24"/>
          <w:szCs w:val="24"/>
        </w:rPr>
        <w:t xml:space="preserve">.00 del </w:t>
      </w:r>
      <w:r w:rsidR="0066756D">
        <w:rPr>
          <w:rFonts w:ascii="Calibri" w:hAnsi="Calibri"/>
          <w:b/>
          <w:color w:val="000000"/>
          <w:sz w:val="24"/>
          <w:szCs w:val="24"/>
        </w:rPr>
        <w:t>4 giugno</w:t>
      </w:r>
      <w:r w:rsidR="00B722F6">
        <w:rPr>
          <w:rFonts w:ascii="Calibri" w:hAnsi="Calibri"/>
          <w:color w:val="000000"/>
          <w:sz w:val="24"/>
          <w:szCs w:val="24"/>
        </w:rPr>
        <w:t>.</w:t>
      </w:r>
    </w:p>
    <w:p w14:paraId="0C53EC23" w14:textId="77777777" w:rsidR="003A2FB2" w:rsidRDefault="003A2FB2" w:rsidP="00C868C1">
      <w:pPr>
        <w:pStyle w:val="Corpotesto"/>
        <w:tabs>
          <w:tab w:val="num" w:pos="180"/>
        </w:tabs>
        <w:ind w:left="142"/>
        <w:rPr>
          <w:rFonts w:ascii="Calibri" w:hAnsi="Calibri"/>
          <w:color w:val="000000"/>
          <w:sz w:val="24"/>
          <w:szCs w:val="24"/>
        </w:rPr>
      </w:pPr>
    </w:p>
    <w:p w14:paraId="10A8DD39" w14:textId="77777777" w:rsidR="00DE5AE9" w:rsidRPr="0074221B" w:rsidRDefault="00DE5AE9" w:rsidP="00C868C1">
      <w:pPr>
        <w:pStyle w:val="Corpotesto"/>
        <w:tabs>
          <w:tab w:val="num" w:pos="180"/>
        </w:tabs>
        <w:ind w:left="142"/>
        <w:rPr>
          <w:rFonts w:ascii="Calibri" w:hAnsi="Calibri"/>
          <w:color w:val="000000"/>
          <w:sz w:val="24"/>
          <w:szCs w:val="24"/>
        </w:rPr>
      </w:pPr>
    </w:p>
    <w:p w14:paraId="6679B087" w14:textId="77777777" w:rsidR="001C4EA3" w:rsidRPr="001C4EA3" w:rsidRDefault="00D74AD7" w:rsidP="001D089F">
      <w:pPr>
        <w:pStyle w:val="Paragrafoelenco"/>
        <w:numPr>
          <w:ilvl w:val="0"/>
          <w:numId w:val="12"/>
        </w:numPr>
        <w:spacing w:after="200" w:line="276" w:lineRule="auto"/>
        <w:ind w:left="0" w:firstLine="0"/>
        <w:contextualSpacing/>
        <w:jc w:val="both"/>
        <w:rPr>
          <w:rFonts w:ascii="Calibri" w:hAnsi="Calibri"/>
          <w:b/>
          <w:color w:val="FF0000"/>
          <w:u w:val="single"/>
        </w:rPr>
      </w:pPr>
      <w:r w:rsidRPr="001C4EA3">
        <w:rPr>
          <w:rFonts w:ascii="Calibri" w:hAnsi="Calibri"/>
          <w:b/>
        </w:rPr>
        <w:t>Raggruppamenti</w:t>
      </w:r>
      <w:r w:rsidR="00E512B4" w:rsidRPr="001C4EA3">
        <w:rPr>
          <w:rFonts w:ascii="Calibri" w:hAnsi="Calibri"/>
          <w:b/>
        </w:rPr>
        <w:t>:</w:t>
      </w:r>
    </w:p>
    <w:p w14:paraId="06DD1AE8" w14:textId="65762553" w:rsidR="00D74AD7" w:rsidRPr="001C4EA3" w:rsidRDefault="00D74AD7" w:rsidP="001C4EA3">
      <w:pPr>
        <w:spacing w:after="200" w:line="276" w:lineRule="auto"/>
        <w:contextualSpacing/>
        <w:jc w:val="both"/>
        <w:rPr>
          <w:rFonts w:ascii="Calibri" w:hAnsi="Calibri"/>
          <w:b/>
          <w:color w:val="FF0000"/>
          <w:u w:val="single"/>
        </w:rPr>
      </w:pPr>
      <w:r w:rsidRPr="001C4EA3">
        <w:rPr>
          <w:rFonts w:ascii="Calibri" w:hAnsi="Calibri"/>
          <w:color w:val="FF0000"/>
        </w:rPr>
        <w:t xml:space="preserve">.- </w:t>
      </w:r>
      <w:r w:rsidRPr="001C4EA3">
        <w:rPr>
          <w:rFonts w:ascii="Calibri" w:hAnsi="Calibri"/>
          <w:b/>
          <w:color w:val="FF0000"/>
          <w:u w:val="single"/>
        </w:rPr>
        <w:t>Il numero minimo per formare la classe MINIALTURA è di 5 imbarcazioni.</w:t>
      </w:r>
    </w:p>
    <w:p w14:paraId="6F6C191C" w14:textId="688991EB" w:rsidR="00D74AD7" w:rsidRPr="00D74AD7" w:rsidRDefault="00D74AD7" w:rsidP="00D74AD7">
      <w:pPr>
        <w:autoSpaceDE w:val="0"/>
        <w:autoSpaceDN w:val="0"/>
        <w:adjustRightInd w:val="0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-</w:t>
      </w:r>
      <w:r w:rsidRPr="00D74AD7">
        <w:rPr>
          <w:rFonts w:ascii="Calibri" w:hAnsi="Calibri"/>
          <w:color w:val="FF0000"/>
        </w:rPr>
        <w:t>La suddivisione delle classi verrà effettuata così come previsto dalla Normativa FIV per la Vela d’Altura 2021.</w:t>
      </w:r>
    </w:p>
    <w:p w14:paraId="5D64F6D7" w14:textId="00AFC482" w:rsidR="00D74AD7" w:rsidRPr="00D74AD7" w:rsidRDefault="00D74AD7" w:rsidP="00D74AD7">
      <w:pPr>
        <w:autoSpaceDE w:val="0"/>
        <w:autoSpaceDN w:val="0"/>
        <w:adjustRightInd w:val="0"/>
        <w:jc w:val="both"/>
        <w:rPr>
          <w:rFonts w:ascii="Calibri" w:hAnsi="Calibri"/>
          <w:color w:val="FF0000"/>
        </w:rPr>
      </w:pPr>
      <w:r>
        <w:rPr>
          <w:rFonts w:ascii="Bodoni MT" w:hAnsi="Bodoni MT"/>
          <w:color w:val="FF0000"/>
        </w:rPr>
        <w:t>-</w:t>
      </w:r>
      <w:r w:rsidRPr="00D74AD7">
        <w:rPr>
          <w:rFonts w:ascii="Bodoni MT" w:hAnsi="Bodoni MT"/>
          <w:color w:val="FF0000"/>
        </w:rPr>
        <w:t xml:space="preserve"> </w:t>
      </w:r>
      <w:r w:rsidRPr="00D74AD7">
        <w:rPr>
          <w:rFonts w:ascii="Calibri" w:hAnsi="Calibri"/>
          <w:color w:val="FF0000"/>
        </w:rPr>
        <w:t>Per entrambi i gruppi il numero minimo per costituire una classe è di 6 imbarcazioni. In mancanza del numero minimo di imbarcazioni in una delle classi Crociera/Regata, le imbarcazioni possono essere accorpate in un’unica classe (la più numerosa).</w:t>
      </w:r>
    </w:p>
    <w:p w14:paraId="68649E21" w14:textId="59E61E47" w:rsidR="00D74AD7" w:rsidRPr="00D74AD7" w:rsidRDefault="00D74AD7" w:rsidP="00551A55">
      <w:pPr>
        <w:autoSpaceDE w:val="0"/>
        <w:autoSpaceDN w:val="0"/>
        <w:adjustRightInd w:val="0"/>
        <w:jc w:val="both"/>
        <w:rPr>
          <w:rFonts w:ascii="Calibri" w:hAnsi="Calibri"/>
          <w:b/>
          <w:color w:val="FF0000"/>
          <w:u w:val="single"/>
        </w:rPr>
      </w:pPr>
      <w:r>
        <w:rPr>
          <w:rFonts w:ascii="Calibri" w:hAnsi="Calibri"/>
          <w:color w:val="FF0000"/>
        </w:rPr>
        <w:t>-</w:t>
      </w:r>
      <w:r w:rsidRPr="00D74AD7">
        <w:rPr>
          <w:rFonts w:ascii="Calibri" w:hAnsi="Calibri"/>
          <w:color w:val="FF0000"/>
        </w:rPr>
        <w:t>In mancanza del numero minimo di imbarcazioni nella classe Regata, le imbarcazioni saranno accorpate alla classe Regata del Gruppo 1.</w:t>
      </w:r>
    </w:p>
    <w:p w14:paraId="712C160B" w14:textId="77777777" w:rsidR="00057107" w:rsidRPr="0074221B" w:rsidRDefault="00057107" w:rsidP="00A63592">
      <w:pPr>
        <w:pStyle w:val="NormaleWeb"/>
        <w:tabs>
          <w:tab w:val="num" w:pos="180"/>
          <w:tab w:val="num" w:pos="36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</w:p>
    <w:p w14:paraId="435686E7" w14:textId="77777777" w:rsidR="00B0347D" w:rsidRPr="0074221B" w:rsidRDefault="00B0347D" w:rsidP="001D089F">
      <w:pPr>
        <w:pStyle w:val="Paragrafoelenco"/>
        <w:numPr>
          <w:ilvl w:val="0"/>
          <w:numId w:val="12"/>
        </w:numPr>
        <w:spacing w:after="200" w:line="276" w:lineRule="auto"/>
        <w:ind w:left="0" w:firstLine="0"/>
        <w:contextualSpacing/>
        <w:rPr>
          <w:rFonts w:ascii="Calibri" w:hAnsi="Calibri"/>
        </w:rPr>
      </w:pPr>
      <w:r w:rsidRPr="0074221B">
        <w:rPr>
          <w:rFonts w:ascii="Calibri" w:hAnsi="Calibri"/>
          <w:b/>
        </w:rPr>
        <w:t>PROGRAMMA DELL</w:t>
      </w:r>
      <w:r w:rsidR="00696353" w:rsidRPr="0074221B">
        <w:rPr>
          <w:rFonts w:ascii="Calibri" w:hAnsi="Calibri"/>
          <w:b/>
        </w:rPr>
        <w:t>A MANIFESTAZIONE</w:t>
      </w:r>
      <w:r w:rsidRPr="0074221B">
        <w:rPr>
          <w:rFonts w:ascii="Calibri" w:hAnsi="Calibri"/>
          <w:b/>
        </w:rPr>
        <w:t xml:space="preserve"> DEL CIRCUITO:</w:t>
      </w:r>
    </w:p>
    <w:p w14:paraId="1C755DF9" w14:textId="4A9F72DB" w:rsidR="00A206FC" w:rsidRPr="00A206FC" w:rsidRDefault="00A206FC" w:rsidP="00E512B4">
      <w:pPr>
        <w:pStyle w:val="Paragrafoelenco"/>
        <w:ind w:left="0"/>
        <w:jc w:val="both"/>
        <w:rPr>
          <w:rFonts w:ascii="Calibri" w:hAnsi="Calibri"/>
          <w:i/>
          <w:iCs/>
          <w:color w:val="FF0000"/>
        </w:rPr>
      </w:pPr>
      <w:r w:rsidRPr="00A206FC">
        <w:rPr>
          <w:rFonts w:ascii="Calibri" w:hAnsi="Calibri"/>
          <w:i/>
          <w:iCs/>
          <w:color w:val="FF0000"/>
        </w:rPr>
        <w:t xml:space="preserve">-Sono previste tre prove tecniche a giornata. </w:t>
      </w:r>
    </w:p>
    <w:p w14:paraId="2228DDC1" w14:textId="16611D16" w:rsidR="00A206FC" w:rsidRPr="00A206FC" w:rsidRDefault="00A206FC" w:rsidP="00E512B4">
      <w:pPr>
        <w:pStyle w:val="Paragrafoelenco"/>
        <w:ind w:left="0"/>
        <w:jc w:val="both"/>
        <w:rPr>
          <w:rFonts w:ascii="Calibri" w:hAnsi="Calibri"/>
          <w:i/>
          <w:iCs/>
          <w:color w:val="FF0000"/>
        </w:rPr>
      </w:pPr>
      <w:r w:rsidRPr="00A206FC">
        <w:rPr>
          <w:rFonts w:ascii="Calibri" w:hAnsi="Calibri"/>
          <w:i/>
          <w:iCs/>
          <w:color w:val="FF0000"/>
        </w:rPr>
        <w:t>-In caso di ulteriori prove aggiuntive nella stessa giornata, queste saranno segnalate con issata della bandiera “GOLF” prima che il primo concorrente “Arrivi”</w:t>
      </w:r>
      <w:r>
        <w:rPr>
          <w:rFonts w:ascii="Calibri" w:hAnsi="Calibri"/>
          <w:i/>
          <w:iCs/>
          <w:color w:val="FF0000"/>
        </w:rPr>
        <w:t>, i concorrenti potranno essere  avvisati possibilmente anche tramite VHF sul canale di lavoro.</w:t>
      </w:r>
    </w:p>
    <w:p w14:paraId="27C672A2" w14:textId="77777777" w:rsidR="00223EA3" w:rsidRPr="0074221B" w:rsidRDefault="00223EA3" w:rsidP="00223EA3">
      <w:pPr>
        <w:pStyle w:val="Paragrafoelenco"/>
        <w:ind w:left="0"/>
        <w:jc w:val="both"/>
        <w:rPr>
          <w:rFonts w:ascii="Calibri" w:hAnsi="Calibri"/>
        </w:rPr>
      </w:pPr>
      <w:r w:rsidRPr="0074221B">
        <w:rPr>
          <w:rFonts w:ascii="Calibri" w:hAnsi="Calibri"/>
        </w:rPr>
        <w:t>Le prove si svolgeranno con il seguente calendario:</w:t>
      </w:r>
    </w:p>
    <w:p w14:paraId="032872A5" w14:textId="51081D2E" w:rsidR="00223EA3" w:rsidRPr="00C53B40" w:rsidRDefault="0066756D" w:rsidP="00223EA3">
      <w:pPr>
        <w:pStyle w:val="Paragrafoelenc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="00223EA3" w:rsidRPr="0074221B">
        <w:rPr>
          <w:rFonts w:ascii="Calibri" w:hAnsi="Calibri"/>
        </w:rPr>
        <w:t xml:space="preserve"> </w:t>
      </w:r>
      <w:r>
        <w:rPr>
          <w:rFonts w:ascii="Calibri" w:hAnsi="Calibri"/>
        </w:rPr>
        <w:t>Giugno</w:t>
      </w:r>
      <w:r w:rsidR="00223EA3" w:rsidRPr="0074221B">
        <w:rPr>
          <w:rFonts w:ascii="Calibri" w:hAnsi="Calibri"/>
        </w:rPr>
        <w:tab/>
      </w:r>
      <w:r>
        <w:rPr>
          <w:rFonts w:ascii="Calibri" w:hAnsi="Calibri"/>
        </w:rPr>
        <w:t xml:space="preserve">Sabato </w:t>
      </w:r>
      <w:r w:rsidR="00223EA3" w:rsidRPr="0074221B">
        <w:rPr>
          <w:rFonts w:ascii="Calibri" w:hAnsi="Calibri"/>
        </w:rPr>
        <w:tab/>
        <w:t xml:space="preserve">Ore </w:t>
      </w:r>
      <w:r w:rsidR="00223EA3">
        <w:rPr>
          <w:rFonts w:ascii="Calibri" w:hAnsi="Calibri"/>
        </w:rPr>
        <w:t>09</w:t>
      </w:r>
      <w:r w:rsidR="00223EA3" w:rsidRPr="0074221B">
        <w:rPr>
          <w:rFonts w:ascii="Calibri" w:hAnsi="Calibri"/>
        </w:rPr>
        <w:t>.</w:t>
      </w:r>
      <w:r w:rsidR="00223EA3">
        <w:rPr>
          <w:rFonts w:ascii="Calibri" w:hAnsi="Calibri"/>
        </w:rPr>
        <w:t>3</w:t>
      </w:r>
      <w:r w:rsidR="00223EA3" w:rsidRPr="0074221B">
        <w:rPr>
          <w:rFonts w:ascii="Calibri" w:hAnsi="Calibri"/>
        </w:rPr>
        <w:t>0</w:t>
      </w:r>
      <w:r w:rsidR="00223EA3">
        <w:rPr>
          <w:rFonts w:ascii="Calibri" w:hAnsi="Calibri"/>
        </w:rPr>
        <w:tab/>
      </w:r>
      <w:r w:rsidR="00223EA3" w:rsidRPr="0074221B">
        <w:rPr>
          <w:rFonts w:ascii="Calibri" w:hAnsi="Calibri"/>
        </w:rPr>
        <w:tab/>
      </w:r>
      <w:r w:rsidR="00223EA3" w:rsidRPr="00C53B40">
        <w:rPr>
          <w:rFonts w:ascii="Calibri" w:hAnsi="Calibri"/>
        </w:rPr>
        <w:t>Briefing</w:t>
      </w:r>
    </w:p>
    <w:p w14:paraId="41C2C37D" w14:textId="4BE018B6" w:rsidR="00223EA3" w:rsidRPr="00C53B40" w:rsidRDefault="0066756D" w:rsidP="00223EA3">
      <w:pPr>
        <w:pStyle w:val="Paragrafoelenc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="00223EA3" w:rsidRPr="00C53B40">
        <w:rPr>
          <w:rFonts w:ascii="Calibri" w:hAnsi="Calibri"/>
        </w:rPr>
        <w:t xml:space="preserve"> </w:t>
      </w:r>
      <w:r>
        <w:rPr>
          <w:rFonts w:ascii="Calibri" w:hAnsi="Calibri"/>
        </w:rPr>
        <w:t>Giugno</w:t>
      </w:r>
      <w:r w:rsidR="00223EA3" w:rsidRPr="00C53B40">
        <w:rPr>
          <w:rFonts w:ascii="Calibri" w:hAnsi="Calibri"/>
        </w:rPr>
        <w:tab/>
      </w:r>
      <w:r>
        <w:rPr>
          <w:rFonts w:ascii="Calibri" w:hAnsi="Calibri"/>
        </w:rPr>
        <w:t xml:space="preserve">Sabato </w:t>
      </w:r>
      <w:r w:rsidR="00223EA3" w:rsidRPr="00C53B40">
        <w:rPr>
          <w:rFonts w:ascii="Calibri" w:hAnsi="Calibri"/>
        </w:rPr>
        <w:tab/>
        <w:t>Ore 12.00</w:t>
      </w:r>
      <w:r w:rsidR="00223EA3" w:rsidRPr="00C53B40">
        <w:rPr>
          <w:rFonts w:ascii="Calibri" w:hAnsi="Calibri"/>
        </w:rPr>
        <w:tab/>
      </w:r>
      <w:r w:rsidR="00223EA3" w:rsidRPr="00C53B40">
        <w:rPr>
          <w:rFonts w:ascii="Calibri" w:hAnsi="Calibri"/>
        </w:rPr>
        <w:tab/>
        <w:t>Segnale di Avviso 1° Prova Tecnica</w:t>
      </w:r>
    </w:p>
    <w:p w14:paraId="67D257F2" w14:textId="26A5A0E5" w:rsidR="00223EA3" w:rsidRPr="00C53B40" w:rsidRDefault="0066756D" w:rsidP="00223EA3">
      <w:pPr>
        <w:pStyle w:val="Paragrafoelenc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6 Giugno</w:t>
      </w:r>
      <w:r w:rsidR="00223EA3" w:rsidRPr="00C53B40">
        <w:rPr>
          <w:rFonts w:ascii="Calibri" w:hAnsi="Calibri"/>
        </w:rPr>
        <w:t xml:space="preserve"> </w:t>
      </w:r>
      <w:r w:rsidR="00223EA3" w:rsidRPr="00C53B40">
        <w:rPr>
          <w:rFonts w:ascii="Calibri" w:hAnsi="Calibri"/>
        </w:rPr>
        <w:tab/>
      </w:r>
      <w:r>
        <w:rPr>
          <w:rFonts w:ascii="Calibri" w:hAnsi="Calibri"/>
        </w:rPr>
        <w:t>Domenica</w:t>
      </w:r>
      <w:r w:rsidR="00223EA3" w:rsidRPr="00C53B40">
        <w:rPr>
          <w:rFonts w:ascii="Calibri" w:hAnsi="Calibri"/>
        </w:rPr>
        <w:t xml:space="preserve"> </w:t>
      </w:r>
      <w:r w:rsidR="00223EA3" w:rsidRPr="00C53B40">
        <w:rPr>
          <w:rFonts w:ascii="Calibri" w:hAnsi="Calibri"/>
        </w:rPr>
        <w:tab/>
        <w:t xml:space="preserve">Ore 12.00 </w:t>
      </w:r>
      <w:r w:rsidR="00223EA3" w:rsidRPr="00C53B40">
        <w:rPr>
          <w:rFonts w:ascii="Calibri" w:hAnsi="Calibri"/>
        </w:rPr>
        <w:tab/>
      </w:r>
      <w:r w:rsidR="00223EA3" w:rsidRPr="00C53B40">
        <w:rPr>
          <w:rFonts w:ascii="Calibri" w:hAnsi="Calibri"/>
        </w:rPr>
        <w:tab/>
        <w:t>Segnale di Avviso Prove Tecniche</w:t>
      </w:r>
      <w:r>
        <w:rPr>
          <w:rFonts w:ascii="Calibri" w:hAnsi="Calibri"/>
        </w:rPr>
        <w:t xml:space="preserve"> a seguire premiazione</w:t>
      </w:r>
      <w:r w:rsidR="00223EA3" w:rsidRPr="00C53B40">
        <w:rPr>
          <w:rFonts w:ascii="Calibri" w:hAnsi="Calibri"/>
        </w:rPr>
        <w:tab/>
      </w:r>
    </w:p>
    <w:p w14:paraId="2AE4FBE7" w14:textId="77777777" w:rsidR="0066756D" w:rsidRDefault="0066756D" w:rsidP="00223EA3">
      <w:pPr>
        <w:pStyle w:val="Paragrafoelenco"/>
        <w:ind w:left="0"/>
        <w:rPr>
          <w:rFonts w:ascii="Calibri" w:hAnsi="Calibri"/>
        </w:rPr>
      </w:pPr>
    </w:p>
    <w:p w14:paraId="231186E8" w14:textId="77777777" w:rsidR="00223EA3" w:rsidRPr="0074221B" w:rsidRDefault="00223EA3" w:rsidP="00223EA3">
      <w:pPr>
        <w:pStyle w:val="Paragrafoelenco"/>
        <w:ind w:left="0"/>
        <w:jc w:val="both"/>
        <w:rPr>
          <w:rFonts w:ascii="Calibri" w:hAnsi="Calibri"/>
        </w:rPr>
      </w:pPr>
      <w:r w:rsidRPr="0074221B">
        <w:rPr>
          <w:rFonts w:ascii="Calibri" w:hAnsi="Calibri"/>
        </w:rPr>
        <w:t>I percorsi delle prove tecniche saranno a bastone bolina/poppa.</w:t>
      </w:r>
    </w:p>
    <w:p w14:paraId="72714945" w14:textId="0592A5E9" w:rsidR="00223EA3" w:rsidRPr="00A206FC" w:rsidRDefault="00223EA3" w:rsidP="00223EA3">
      <w:pPr>
        <w:pStyle w:val="Paragrafoelenco"/>
        <w:ind w:left="0"/>
        <w:jc w:val="both"/>
        <w:rPr>
          <w:rFonts w:ascii="Calibri" w:hAnsi="Calibri"/>
          <w:color w:val="FF0000"/>
        </w:rPr>
      </w:pPr>
      <w:r w:rsidRPr="0074221B">
        <w:rPr>
          <w:rFonts w:ascii="Calibri" w:hAnsi="Calibri"/>
        </w:rPr>
        <w:lastRenderedPageBreak/>
        <w:t xml:space="preserve">Il segnale di avviso della prima prova </w:t>
      </w:r>
      <w:r w:rsidR="00A206FC">
        <w:rPr>
          <w:rFonts w:ascii="Calibri" w:hAnsi="Calibri"/>
        </w:rPr>
        <w:t>di sabato 5 giugno è previsto alle ore 12.00</w:t>
      </w:r>
      <w:r w:rsidR="00A206FC" w:rsidRPr="00A206FC">
        <w:rPr>
          <w:rFonts w:ascii="Calibri" w:hAnsi="Calibri"/>
          <w:color w:val="FF0000"/>
        </w:rPr>
        <w:t>.</w:t>
      </w:r>
      <w:r w:rsidRPr="00A206FC">
        <w:rPr>
          <w:rFonts w:ascii="Calibri" w:hAnsi="Calibri"/>
          <w:color w:val="FF0000"/>
        </w:rPr>
        <w:t xml:space="preserve"> </w:t>
      </w:r>
      <w:r w:rsidR="00A206FC" w:rsidRPr="00A206FC">
        <w:rPr>
          <w:rFonts w:ascii="Calibri" w:hAnsi="Calibri"/>
          <w:color w:val="FF0000"/>
        </w:rPr>
        <w:t>…… Cancellato</w:t>
      </w:r>
    </w:p>
    <w:p w14:paraId="4820BB3D" w14:textId="77777777" w:rsidR="001C4EA3" w:rsidRDefault="00223EA3" w:rsidP="00223EA3">
      <w:pPr>
        <w:pStyle w:val="Corpotesto"/>
        <w:ind w:right="102"/>
        <w:rPr>
          <w:rFonts w:ascii="Calibri" w:hAnsi="Calibri"/>
          <w:sz w:val="24"/>
          <w:szCs w:val="24"/>
        </w:rPr>
      </w:pPr>
      <w:r w:rsidRPr="00E512B4">
        <w:rPr>
          <w:rFonts w:ascii="Calibri" w:hAnsi="Calibri"/>
          <w:sz w:val="24"/>
          <w:szCs w:val="24"/>
        </w:rPr>
        <w:t>L'orario del segnale di avviso della prima prova dei gio</w:t>
      </w:r>
      <w:r>
        <w:rPr>
          <w:rFonts w:ascii="Calibri" w:hAnsi="Calibri"/>
          <w:sz w:val="24"/>
          <w:szCs w:val="24"/>
        </w:rPr>
        <w:t>r</w:t>
      </w:r>
      <w:r w:rsidRPr="00E512B4">
        <w:rPr>
          <w:rFonts w:ascii="Calibri" w:hAnsi="Calibri"/>
          <w:sz w:val="24"/>
          <w:szCs w:val="24"/>
        </w:rPr>
        <w:t xml:space="preserve">ni successivi sarà esposto all’Albo dei </w:t>
      </w:r>
      <w:r w:rsidRPr="00C53B40">
        <w:rPr>
          <w:rFonts w:ascii="Calibri" w:hAnsi="Calibri"/>
          <w:sz w:val="24"/>
          <w:szCs w:val="24"/>
        </w:rPr>
        <w:t xml:space="preserve">Comunicati entro le ore 20.00 del giorno precedente a quello in cui avrà effetto. In caso di assenza di comunicato, varrà l’orario del giorno precedente. </w:t>
      </w:r>
    </w:p>
    <w:p w14:paraId="7F14D7D8" w14:textId="2ABBE7AC" w:rsidR="00223EA3" w:rsidRPr="001C4EA3" w:rsidRDefault="001C4EA3" w:rsidP="00223EA3">
      <w:pPr>
        <w:pStyle w:val="Corpotesto"/>
        <w:ind w:right="102"/>
        <w:rPr>
          <w:rFonts w:ascii="Calibri" w:hAnsi="Calibri"/>
          <w:color w:val="FF0000"/>
          <w:sz w:val="24"/>
          <w:szCs w:val="24"/>
        </w:rPr>
      </w:pPr>
      <w:r w:rsidRPr="001C4EA3">
        <w:rPr>
          <w:rFonts w:ascii="Calibri" w:hAnsi="Calibri"/>
          <w:color w:val="FF0000"/>
          <w:sz w:val="24"/>
          <w:szCs w:val="24"/>
        </w:rPr>
        <w:t>Non verranno date partenze dopo le ore 16.00 del giorno 5 giugno 2021</w:t>
      </w:r>
    </w:p>
    <w:p w14:paraId="65FD148A" w14:textId="77777777" w:rsidR="00E512B4" w:rsidRDefault="00E512B4" w:rsidP="006A2868">
      <w:pPr>
        <w:pStyle w:val="Paragrafoelenco"/>
        <w:ind w:left="0"/>
        <w:jc w:val="both"/>
        <w:rPr>
          <w:rFonts w:ascii="Calibri" w:hAnsi="Calibri"/>
        </w:rPr>
      </w:pPr>
    </w:p>
    <w:p w14:paraId="3909DA35" w14:textId="77777777" w:rsidR="00E512B4" w:rsidRPr="0074221B" w:rsidRDefault="00E512B4" w:rsidP="001D089F">
      <w:pPr>
        <w:pStyle w:val="Paragrafoelenco"/>
        <w:numPr>
          <w:ilvl w:val="0"/>
          <w:numId w:val="12"/>
        </w:numPr>
        <w:spacing w:after="200" w:line="276" w:lineRule="auto"/>
        <w:ind w:left="0" w:firstLine="0"/>
        <w:contextualSpacing/>
        <w:rPr>
          <w:rFonts w:ascii="Calibri" w:hAnsi="Calibri"/>
        </w:rPr>
      </w:pPr>
      <w:r w:rsidRPr="0074221B">
        <w:rPr>
          <w:rFonts w:ascii="Calibri" w:hAnsi="Calibri"/>
          <w:b/>
        </w:rPr>
        <w:t>ISTRUZIONI DI REGATA:</w:t>
      </w:r>
    </w:p>
    <w:p w14:paraId="4A05088F" w14:textId="7C12E36C" w:rsidR="00E512B4" w:rsidRDefault="00E512B4" w:rsidP="00E512B4">
      <w:pPr>
        <w:pStyle w:val="Paragrafoelenco"/>
        <w:ind w:left="0"/>
        <w:jc w:val="both"/>
        <w:rPr>
          <w:rFonts w:ascii="Calibri" w:hAnsi="Calibri"/>
        </w:rPr>
      </w:pPr>
      <w:r w:rsidRPr="0074221B">
        <w:rPr>
          <w:rFonts w:ascii="Calibri" w:hAnsi="Calibri"/>
        </w:rPr>
        <w:t>Le Istruzioni di Regata saranno a disposizione dei Concorrenti</w:t>
      </w:r>
      <w:r w:rsidR="00A63592">
        <w:rPr>
          <w:rFonts w:ascii="Calibri" w:hAnsi="Calibri"/>
        </w:rPr>
        <w:t xml:space="preserve"> </w:t>
      </w:r>
      <w:r w:rsidR="00081FF6">
        <w:rPr>
          <w:rFonts w:ascii="Calibri" w:hAnsi="Calibri"/>
        </w:rPr>
        <w:t xml:space="preserve">(in formato elettronico) </w:t>
      </w:r>
      <w:r w:rsidR="00A63592">
        <w:rPr>
          <w:rFonts w:ascii="Calibri" w:hAnsi="Calibri"/>
        </w:rPr>
        <w:t xml:space="preserve">sul sito </w:t>
      </w:r>
      <w:r w:rsidRPr="0074221B">
        <w:rPr>
          <w:rFonts w:ascii="Calibri" w:hAnsi="Calibri"/>
        </w:rPr>
        <w:t>da</w:t>
      </w:r>
      <w:r w:rsidR="00A63592">
        <w:rPr>
          <w:rFonts w:ascii="Calibri" w:hAnsi="Calibri"/>
        </w:rPr>
        <w:t>lle ore 12.00 di</w:t>
      </w:r>
      <w:r w:rsidRPr="0074221B">
        <w:rPr>
          <w:rFonts w:ascii="Calibri" w:hAnsi="Calibri"/>
        </w:rPr>
        <w:t xml:space="preserve"> </w:t>
      </w:r>
      <w:r w:rsidR="0066756D">
        <w:rPr>
          <w:rFonts w:ascii="Calibri" w:hAnsi="Calibri"/>
        </w:rPr>
        <w:t>venerdì</w:t>
      </w:r>
      <w:r w:rsidR="00DE5AE9">
        <w:rPr>
          <w:rFonts w:ascii="Calibri" w:hAnsi="Calibri"/>
        </w:rPr>
        <w:t xml:space="preserve"> </w:t>
      </w:r>
      <w:r w:rsidR="0066756D">
        <w:rPr>
          <w:rFonts w:ascii="Calibri" w:hAnsi="Calibri"/>
        </w:rPr>
        <w:t>4 Giugno</w:t>
      </w:r>
      <w:r w:rsidR="00223EA3">
        <w:rPr>
          <w:rFonts w:ascii="Calibri" w:hAnsi="Calibri"/>
        </w:rPr>
        <w:t xml:space="preserve"> 2021</w:t>
      </w:r>
      <w:r>
        <w:rPr>
          <w:rFonts w:ascii="Calibri" w:hAnsi="Calibri"/>
        </w:rPr>
        <w:t>.</w:t>
      </w:r>
    </w:p>
    <w:p w14:paraId="335C997F" w14:textId="77777777" w:rsidR="001C4EA3" w:rsidRDefault="001C4EA3" w:rsidP="00E512B4">
      <w:pPr>
        <w:pStyle w:val="Paragrafoelenco"/>
        <w:ind w:left="0"/>
        <w:jc w:val="both"/>
        <w:rPr>
          <w:rFonts w:ascii="Calibri" w:hAnsi="Calibri"/>
        </w:rPr>
      </w:pPr>
    </w:p>
    <w:p w14:paraId="5CA7FD80" w14:textId="5DAE0027" w:rsidR="00551A55" w:rsidRPr="006E33CA" w:rsidRDefault="006E33CA" w:rsidP="001D089F">
      <w:pPr>
        <w:pStyle w:val="Paragrafoelenco"/>
        <w:numPr>
          <w:ilvl w:val="0"/>
          <w:numId w:val="12"/>
        </w:numPr>
        <w:ind w:left="360"/>
        <w:rPr>
          <w:rFonts w:ascii="Calibri" w:hAnsi="Calibri"/>
          <w:b/>
        </w:rPr>
      </w:pPr>
      <w:r w:rsidRPr="006E33CA">
        <w:rPr>
          <w:rFonts w:ascii="Calibri" w:hAnsi="Calibri"/>
          <w:b/>
        </w:rPr>
        <w:t>LOCALITA’</w:t>
      </w:r>
    </w:p>
    <w:p w14:paraId="106EBB6B" w14:textId="3D7A9632" w:rsidR="00E6280E" w:rsidRPr="00551A55" w:rsidRDefault="00E6280E" w:rsidP="00551A55">
      <w:pPr>
        <w:jc w:val="both"/>
        <w:rPr>
          <w:rFonts w:ascii="Calibri" w:hAnsi="Calibri"/>
          <w:color w:val="FF0000"/>
        </w:rPr>
      </w:pPr>
      <w:r w:rsidRPr="00551A55">
        <w:rPr>
          <w:rFonts w:ascii="Calibri" w:hAnsi="Calibri"/>
          <w:color w:val="FF0000"/>
        </w:rPr>
        <w:t>Le prove si disputeranno nelle acque antistanti  la punta Sdobba nel golfo di Trieste?????</w:t>
      </w:r>
    </w:p>
    <w:p w14:paraId="3E261F9B" w14:textId="77777777" w:rsidR="00E512B4" w:rsidRPr="0074221B" w:rsidRDefault="00E512B4" w:rsidP="00E512B4">
      <w:pPr>
        <w:pStyle w:val="Paragrafoelenco"/>
        <w:ind w:left="786"/>
        <w:jc w:val="both"/>
        <w:rPr>
          <w:rFonts w:ascii="Calibri" w:hAnsi="Calibri"/>
        </w:rPr>
      </w:pPr>
    </w:p>
    <w:p w14:paraId="579745FD" w14:textId="6021D05F" w:rsidR="00A63592" w:rsidRPr="0074221B" w:rsidRDefault="00A63592" w:rsidP="001D089F">
      <w:pPr>
        <w:pStyle w:val="Paragrafoelenco"/>
        <w:numPr>
          <w:ilvl w:val="0"/>
          <w:numId w:val="12"/>
        </w:numPr>
        <w:spacing w:line="276" w:lineRule="auto"/>
        <w:ind w:left="0" w:firstLine="0"/>
        <w:contextualSpacing/>
        <w:rPr>
          <w:rFonts w:ascii="Calibri" w:hAnsi="Calibri"/>
        </w:rPr>
      </w:pPr>
      <w:r w:rsidRPr="0074221B">
        <w:rPr>
          <w:rFonts w:ascii="Calibri" w:hAnsi="Calibri"/>
          <w:b/>
        </w:rPr>
        <w:t>PUNTEGGIO E CLASSIFICHE:</w:t>
      </w:r>
      <w:r w:rsidR="002473AA">
        <w:rPr>
          <w:rFonts w:ascii="Calibri" w:hAnsi="Calibri"/>
          <w:b/>
        </w:rPr>
        <w:t xml:space="preserve"> (verificare in base alla normativa quando sarà disponibile)</w:t>
      </w:r>
    </w:p>
    <w:p w14:paraId="6164DC17" w14:textId="735E45FE" w:rsidR="00A63592" w:rsidRPr="00CF1DD2" w:rsidRDefault="00A206FC" w:rsidP="00A63592">
      <w:pPr>
        <w:tabs>
          <w:tab w:val="num" w:pos="180"/>
        </w:tabs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 w:rsidR="00A63592" w:rsidRPr="00CF1DD2">
        <w:rPr>
          <w:rFonts w:ascii="Calibri" w:hAnsi="Calibri"/>
        </w:rPr>
        <w:t xml:space="preserve">Verrà utilizzato il sistema di “Punteggio Minimo” previsto dall’Appendice A RRS. </w:t>
      </w:r>
    </w:p>
    <w:p w14:paraId="13C22F01" w14:textId="77777777" w:rsidR="00A206FC" w:rsidRDefault="0020704B" w:rsidP="009A1422">
      <w:pPr>
        <w:tabs>
          <w:tab w:val="num" w:pos="18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Il Trofeo Marinas </w:t>
      </w:r>
      <w:r w:rsidR="00A63592" w:rsidRPr="00CF1DD2">
        <w:rPr>
          <w:rFonts w:ascii="Calibri" w:hAnsi="Calibri"/>
        </w:rPr>
        <w:t xml:space="preserve"> sar</w:t>
      </w:r>
      <w:r>
        <w:rPr>
          <w:rFonts w:ascii="Calibri" w:hAnsi="Calibri"/>
        </w:rPr>
        <w:t>à</w:t>
      </w:r>
      <w:r w:rsidR="00A63592" w:rsidRPr="00CF1DD2">
        <w:rPr>
          <w:rFonts w:ascii="Calibri" w:hAnsi="Calibri"/>
        </w:rPr>
        <w:t xml:space="preserve"> valid</w:t>
      </w:r>
      <w:r>
        <w:rPr>
          <w:rFonts w:ascii="Calibri" w:hAnsi="Calibri"/>
        </w:rPr>
        <w:t>o</w:t>
      </w:r>
      <w:r w:rsidR="00A63592" w:rsidRPr="00CF1DD2">
        <w:rPr>
          <w:rFonts w:ascii="Calibri" w:hAnsi="Calibri"/>
        </w:rPr>
        <w:t xml:space="preserve"> con almeno due prove completate. </w:t>
      </w:r>
    </w:p>
    <w:p w14:paraId="7145E0E8" w14:textId="48154754" w:rsidR="00A63592" w:rsidRPr="00CF1DD2" w:rsidRDefault="00A206FC" w:rsidP="009A1422">
      <w:pPr>
        <w:tabs>
          <w:tab w:val="num" w:pos="180"/>
        </w:tabs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 w:rsidR="00A63592" w:rsidRPr="00CF1DD2">
        <w:rPr>
          <w:rFonts w:ascii="Calibri" w:hAnsi="Calibri"/>
        </w:rPr>
        <w:t>Ci sarà una prova di scarto solo se saranno disputate almeno quattro prove.</w:t>
      </w:r>
    </w:p>
    <w:p w14:paraId="13E0D15A" w14:textId="02B0115F" w:rsidR="00A63592" w:rsidRPr="00CF1DD2" w:rsidRDefault="00A206FC" w:rsidP="00A63592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 w:rsidR="00A63592" w:rsidRPr="00CF1DD2">
        <w:rPr>
          <w:rFonts w:ascii="Calibri" w:hAnsi="Calibri"/>
        </w:rPr>
        <w:t xml:space="preserve">Sarà stilata una classifica generale per il gruppo </w:t>
      </w:r>
      <w:r w:rsidR="00CF1DD2" w:rsidRPr="00CF1DD2">
        <w:rPr>
          <w:rFonts w:ascii="Calibri" w:hAnsi="Calibri"/>
        </w:rPr>
        <w:t>1</w:t>
      </w:r>
      <w:r w:rsidR="00A63592" w:rsidRPr="00CF1DD2">
        <w:rPr>
          <w:rFonts w:ascii="Calibri" w:hAnsi="Calibri"/>
        </w:rPr>
        <w:t xml:space="preserve"> e, separatamente, per il gruppo </w:t>
      </w:r>
      <w:r w:rsidR="00CF1DD2" w:rsidRPr="00CF1DD2">
        <w:rPr>
          <w:rFonts w:ascii="Calibri" w:hAnsi="Calibri"/>
        </w:rPr>
        <w:t>2</w:t>
      </w:r>
      <w:r w:rsidR="00A63592" w:rsidRPr="00CF1DD2">
        <w:rPr>
          <w:rFonts w:ascii="Calibri" w:hAnsi="Calibri"/>
        </w:rPr>
        <w:t xml:space="preserve">. Da queste 2 classifiche saranno estrapolate quelle di classe, mantenendo il punteggio originario. Se per insufficiente partecipazione (meno di 30 imbarcazioni totali) sarà stilata una sola classifica generale (Gruppo </w:t>
      </w:r>
      <w:r w:rsidR="00CF1DD2" w:rsidRPr="00CF1DD2">
        <w:rPr>
          <w:rFonts w:ascii="Calibri" w:hAnsi="Calibri"/>
        </w:rPr>
        <w:t>1</w:t>
      </w:r>
      <w:r w:rsidR="00A63592" w:rsidRPr="00CF1DD2">
        <w:rPr>
          <w:rFonts w:ascii="Calibri" w:hAnsi="Calibri"/>
        </w:rPr>
        <w:t xml:space="preserve"> + </w:t>
      </w:r>
      <w:r w:rsidR="00CF1DD2" w:rsidRPr="00CF1DD2">
        <w:rPr>
          <w:rFonts w:ascii="Calibri" w:hAnsi="Calibri"/>
        </w:rPr>
        <w:t>2</w:t>
      </w:r>
      <w:r w:rsidR="00A63592" w:rsidRPr="00CF1DD2">
        <w:rPr>
          <w:rFonts w:ascii="Calibri" w:hAnsi="Calibri"/>
        </w:rPr>
        <w:t>), che consideri tutte le imbarcazioni partecipanti alla manifestazione, da questa classifica per estrapolazione saranno stilate le classifiche delle varie classi, mantenendo il punteggio originario.</w:t>
      </w:r>
    </w:p>
    <w:p w14:paraId="42F1A056" w14:textId="379712CC" w:rsidR="00465384" w:rsidRDefault="00A63592" w:rsidP="00A63592">
      <w:pPr>
        <w:pStyle w:val="Paragrafoelenco"/>
        <w:ind w:left="0"/>
        <w:jc w:val="both"/>
        <w:rPr>
          <w:rFonts w:ascii="Calibri" w:hAnsi="Calibri"/>
        </w:rPr>
      </w:pPr>
      <w:r w:rsidRPr="00CF1DD2">
        <w:rPr>
          <w:rFonts w:ascii="Calibri" w:hAnsi="Calibri"/>
        </w:rPr>
        <w:t>La classe ORC e la classe MINIALTURA avranno classifiche separate. Per le prove tecniche verrà utilizzato il sistema del “Percorso Costruito” Time on Distance</w:t>
      </w:r>
      <w:r w:rsidR="00217A94">
        <w:rPr>
          <w:rFonts w:ascii="Calibri" w:hAnsi="Calibri"/>
        </w:rPr>
        <w:t xml:space="preserve"> o Triple number time on time.</w:t>
      </w:r>
    </w:p>
    <w:p w14:paraId="5B26AB13" w14:textId="77777777" w:rsidR="00E6280E" w:rsidRDefault="00E6280E" w:rsidP="00A63592">
      <w:pPr>
        <w:pStyle w:val="Paragrafoelenco"/>
        <w:ind w:left="0"/>
        <w:jc w:val="both"/>
        <w:rPr>
          <w:rFonts w:ascii="Calibri" w:hAnsi="Calibri"/>
        </w:rPr>
      </w:pPr>
    </w:p>
    <w:p w14:paraId="757DD14A" w14:textId="214EE32C" w:rsidR="00E6280E" w:rsidRPr="00551A55" w:rsidRDefault="00E6280E" w:rsidP="001D089F">
      <w:pPr>
        <w:pStyle w:val="Paragrafoelenco"/>
        <w:numPr>
          <w:ilvl w:val="0"/>
          <w:numId w:val="12"/>
        </w:numPr>
        <w:ind w:left="360"/>
        <w:jc w:val="both"/>
        <w:rPr>
          <w:rFonts w:asciiTheme="minorHAnsi" w:hAnsiTheme="minorHAnsi"/>
          <w:b/>
          <w:color w:val="FF0000"/>
        </w:rPr>
      </w:pPr>
      <w:r w:rsidRPr="00551A55">
        <w:rPr>
          <w:rFonts w:asciiTheme="minorHAnsi" w:hAnsiTheme="minorHAnsi"/>
          <w:b/>
          <w:color w:val="FF0000"/>
        </w:rPr>
        <w:t>SISTEMA DI PENALIZZAZIONE</w:t>
      </w:r>
    </w:p>
    <w:p w14:paraId="6A6DD078" w14:textId="270E83C8" w:rsidR="00E6280E" w:rsidRDefault="00E6280E" w:rsidP="00E6280E">
      <w:pPr>
        <w:jc w:val="both"/>
        <w:rPr>
          <w:rFonts w:asciiTheme="minorHAnsi" w:hAnsiTheme="minorHAnsi"/>
          <w:color w:val="FF0000"/>
        </w:rPr>
      </w:pPr>
      <w:r w:rsidRPr="00551A55">
        <w:rPr>
          <w:rFonts w:asciiTheme="minorHAnsi" w:hAnsiTheme="minorHAnsi"/>
          <w:color w:val="FF0000"/>
        </w:rPr>
        <w:t>La Giuria potra' applicare il sistema di penalizzazione sul punteggio [DP], regola 44.3 qualora l'infrazione alla regola accertata non preveda la squalifica non scartabile (RRS 2, RRS 69) per quanto possibile attenendosi alle linee guida World Sailing per le Penalità Discrezionali.</w:t>
      </w:r>
    </w:p>
    <w:p w14:paraId="7A603D69" w14:textId="5920DBE8" w:rsidR="00706705" w:rsidRDefault="00706705" w:rsidP="00706705">
      <w:pPr>
        <w:pStyle w:val="Paragrafoelenco"/>
        <w:ind w:left="0"/>
        <w:jc w:val="both"/>
        <w:rPr>
          <w:rFonts w:ascii="Calibri" w:hAnsi="Calibri"/>
          <w:color w:val="FF0000"/>
        </w:rPr>
      </w:pPr>
      <w:r>
        <w:rPr>
          <w:rFonts w:asciiTheme="minorHAnsi" w:hAnsiTheme="minorHAnsi"/>
          <w:color w:val="FF0000"/>
        </w:rPr>
        <w:t>-</w:t>
      </w:r>
      <w:r w:rsidRPr="00706705">
        <w:rPr>
          <w:rFonts w:ascii="Calibri" w:hAnsi="Calibri"/>
        </w:rPr>
        <w:t xml:space="preserve"> </w:t>
      </w:r>
      <w:r w:rsidRPr="00706705">
        <w:rPr>
          <w:rFonts w:ascii="Calibri" w:hAnsi="Calibri"/>
          <w:color w:val="FF0000"/>
        </w:rPr>
        <w:t>La RRS 44.1 è modificata nel senso che è richiesta l’esecuzione di un solo giro di penalità invece di 2 giri.</w:t>
      </w:r>
    </w:p>
    <w:p w14:paraId="5C1C6B07" w14:textId="77777777" w:rsidR="00706705" w:rsidRDefault="00706705" w:rsidP="00706705">
      <w:pPr>
        <w:pStyle w:val="Paragrafoelenco"/>
        <w:ind w:left="0"/>
        <w:jc w:val="both"/>
        <w:rPr>
          <w:rFonts w:ascii="Calibri" w:hAnsi="Calibri"/>
          <w:color w:val="FF0000"/>
        </w:rPr>
      </w:pPr>
    </w:p>
    <w:p w14:paraId="6D8BB621" w14:textId="3BCAAAFF" w:rsidR="006E33CA" w:rsidRPr="001C4EA3" w:rsidRDefault="00551A55" w:rsidP="001D089F">
      <w:pPr>
        <w:pStyle w:val="Paragrafoelenco"/>
        <w:numPr>
          <w:ilvl w:val="0"/>
          <w:numId w:val="12"/>
        </w:numPr>
        <w:contextualSpacing/>
        <w:rPr>
          <w:rFonts w:ascii="Calibri" w:hAnsi="Calibri"/>
        </w:rPr>
      </w:pPr>
      <w:r w:rsidRPr="001C4EA3">
        <w:rPr>
          <w:rFonts w:ascii="Calibri" w:hAnsi="Calibri"/>
          <w:b/>
        </w:rPr>
        <w:t>OR</w:t>
      </w:r>
      <w:r w:rsidR="006E33CA" w:rsidRPr="001C4EA3">
        <w:rPr>
          <w:rFonts w:ascii="Calibri" w:hAnsi="Calibri"/>
          <w:b/>
        </w:rPr>
        <w:t>MEGGI</w:t>
      </w:r>
    </w:p>
    <w:p w14:paraId="6E7FEE56" w14:textId="2C36B21B" w:rsidR="00551A55" w:rsidRPr="006E33CA" w:rsidRDefault="006E33CA" w:rsidP="006E33CA">
      <w:pPr>
        <w:contextualSpacing/>
        <w:rPr>
          <w:rFonts w:ascii="Calibri" w:hAnsi="Calibri"/>
        </w:rPr>
      </w:pPr>
      <w:r w:rsidRPr="006E33CA">
        <w:rPr>
          <w:rFonts w:ascii="Calibri" w:hAnsi="Calibri"/>
        </w:rPr>
        <w:t>Le imbarcazioni provenienti al di fuori del comprensorio</w:t>
      </w:r>
      <w:r w:rsidR="00551A55" w:rsidRPr="006E33CA">
        <w:rPr>
          <w:rFonts w:ascii="Calibri" w:hAnsi="Calibri"/>
          <w:b/>
        </w:rPr>
        <w:t>:</w:t>
      </w:r>
      <w:r w:rsidR="00551A55" w:rsidRPr="006E33CA">
        <w:rPr>
          <w:rFonts w:ascii="Calibri" w:hAnsi="Calibri"/>
        </w:rPr>
        <w:t xml:space="preserve"> nautico di Monfalcone  dovranno contattare lo Yacht Club Hannibal per concordare le modalità per l'ormeggio gratuito presso il “MARINA HANNIBAL” dal 2 Giugno al 7 Giugno 2021.</w:t>
      </w:r>
    </w:p>
    <w:p w14:paraId="4AA0EAB8" w14:textId="1950C533" w:rsidR="00465384" w:rsidRDefault="00551A55" w:rsidP="006E33CA">
      <w:pPr>
        <w:jc w:val="both"/>
        <w:rPr>
          <w:rFonts w:ascii="Calibri" w:hAnsi="Calibri"/>
        </w:rPr>
      </w:pPr>
      <w:r w:rsidRPr="0074221B">
        <w:rPr>
          <w:rFonts w:ascii="Calibri" w:hAnsi="Calibri"/>
        </w:rPr>
        <w:t>Qualora le imbarcazioni sostassero in periodi diversi da quelli indicati nel presente Bando di Regata, i partecipanti dovranno contattare il Marina per accordi.</w:t>
      </w:r>
    </w:p>
    <w:p w14:paraId="4AA9FF68" w14:textId="77777777" w:rsidR="00551A55" w:rsidRDefault="00551A55" w:rsidP="00551A55">
      <w:pPr>
        <w:jc w:val="both"/>
        <w:rPr>
          <w:rFonts w:ascii="Calibri" w:hAnsi="Calibri"/>
        </w:rPr>
      </w:pPr>
    </w:p>
    <w:p w14:paraId="5AF6EBC0" w14:textId="0C1FE48B" w:rsidR="00551A55" w:rsidRPr="001C4EA3" w:rsidRDefault="00551A55" w:rsidP="001D089F">
      <w:pPr>
        <w:pStyle w:val="Paragrafoelenco"/>
        <w:numPr>
          <w:ilvl w:val="0"/>
          <w:numId w:val="12"/>
        </w:numPr>
        <w:jc w:val="both"/>
        <w:rPr>
          <w:rFonts w:asciiTheme="minorHAnsi" w:hAnsiTheme="minorHAnsi"/>
          <w:color w:val="FF0000"/>
        </w:rPr>
      </w:pPr>
      <w:r w:rsidRPr="001C4EA3">
        <w:rPr>
          <w:rFonts w:asciiTheme="minorHAnsi" w:hAnsiTheme="minorHAnsi"/>
          <w:color w:val="FF0000"/>
        </w:rPr>
        <w:t>RESTRIZIONI ALAGGIO [DP]</w:t>
      </w:r>
    </w:p>
    <w:p w14:paraId="76B8165D" w14:textId="2F4E64CD" w:rsidR="00551A55" w:rsidRPr="00551A55" w:rsidRDefault="00551A55" w:rsidP="00551A55">
      <w:pPr>
        <w:jc w:val="both"/>
        <w:rPr>
          <w:rFonts w:asciiTheme="minorHAnsi" w:hAnsiTheme="minorHAnsi"/>
        </w:rPr>
      </w:pPr>
      <w:r w:rsidRPr="00551A55">
        <w:rPr>
          <w:rFonts w:asciiTheme="minorHAnsi" w:hAnsiTheme="minorHAnsi"/>
          <w:color w:val="FF0000"/>
        </w:rPr>
        <w:t xml:space="preserve"> Le imbarcazione non potranno essere alate o varate dalle ore 08:00 del 05 giugno 2021 sino a fine manifestazione se non con la preventiva autorizzazione scritta del Comitato di Regata</w:t>
      </w:r>
      <w:r w:rsidRPr="00551A55">
        <w:rPr>
          <w:rFonts w:asciiTheme="minorHAnsi" w:hAnsiTheme="minorHAnsi"/>
        </w:rPr>
        <w:t>.</w:t>
      </w:r>
    </w:p>
    <w:p w14:paraId="6D7DCCE9" w14:textId="77777777" w:rsidR="00551A55" w:rsidRDefault="00551A55" w:rsidP="00551A55">
      <w:pPr>
        <w:jc w:val="both"/>
      </w:pPr>
    </w:p>
    <w:p w14:paraId="510B9561" w14:textId="3FDC595F" w:rsidR="00551A55" w:rsidRPr="001C4EA3" w:rsidRDefault="00551A55" w:rsidP="001D089F">
      <w:pPr>
        <w:pStyle w:val="Paragrafoelenco"/>
        <w:numPr>
          <w:ilvl w:val="0"/>
          <w:numId w:val="12"/>
        </w:numPr>
        <w:jc w:val="both"/>
        <w:rPr>
          <w:rFonts w:asciiTheme="minorHAnsi" w:hAnsiTheme="minorHAnsi"/>
          <w:color w:val="FF0000"/>
        </w:rPr>
      </w:pPr>
      <w:r w:rsidRPr="001C4EA3">
        <w:rPr>
          <w:rFonts w:asciiTheme="minorHAnsi" w:hAnsiTheme="minorHAnsi"/>
          <w:color w:val="FF0000"/>
        </w:rPr>
        <w:t xml:space="preserve"> ATTREZZATURA SUB E COPERTURA CHIGLIA SEMIGALLEGGIANTE [DP]</w:t>
      </w:r>
    </w:p>
    <w:p w14:paraId="49BF543B" w14:textId="137DA29C" w:rsidR="006E33CA" w:rsidRDefault="00551A55" w:rsidP="001C4EA3">
      <w:pPr>
        <w:jc w:val="both"/>
        <w:rPr>
          <w:rFonts w:asciiTheme="minorHAnsi" w:hAnsiTheme="minorHAnsi"/>
          <w:color w:val="FF0000"/>
        </w:rPr>
      </w:pPr>
      <w:r w:rsidRPr="00551A55">
        <w:rPr>
          <w:rFonts w:asciiTheme="minorHAnsi" w:hAnsiTheme="minorHAnsi"/>
          <w:color w:val="FF0000"/>
        </w:rPr>
        <w:lastRenderedPageBreak/>
        <w:t xml:space="preserve">Apparati di respirazione subacquei e le coperture di plastica per le chiglie o loro equivalenti, non potranno essere utilizzati per la pulizia della chiglia durante la regata dalle ore 08:00 del </w:t>
      </w:r>
      <w:r>
        <w:rPr>
          <w:rFonts w:asciiTheme="minorHAnsi" w:hAnsiTheme="minorHAnsi"/>
          <w:color w:val="FF0000"/>
        </w:rPr>
        <w:t>5 giugno 2021 a fine manifestazione</w:t>
      </w:r>
    </w:p>
    <w:p w14:paraId="55D3F71A" w14:textId="77777777" w:rsidR="001C4EA3" w:rsidRPr="006E33CA" w:rsidRDefault="001C4EA3" w:rsidP="001C4EA3">
      <w:pPr>
        <w:jc w:val="both"/>
        <w:rPr>
          <w:rFonts w:ascii="Calibri" w:hAnsi="Calibri"/>
          <w:b/>
        </w:rPr>
      </w:pPr>
    </w:p>
    <w:p w14:paraId="1B4DA3A4" w14:textId="2E411738" w:rsidR="00B0347D" w:rsidRPr="001C4EA3" w:rsidRDefault="00B0347D" w:rsidP="001D089F">
      <w:pPr>
        <w:pStyle w:val="Paragrafoelenco"/>
        <w:numPr>
          <w:ilvl w:val="0"/>
          <w:numId w:val="12"/>
        </w:numPr>
        <w:spacing w:after="200" w:line="276" w:lineRule="auto"/>
        <w:contextualSpacing/>
        <w:rPr>
          <w:rFonts w:ascii="Calibri" w:hAnsi="Calibri"/>
          <w:b/>
        </w:rPr>
      </w:pPr>
      <w:r w:rsidRPr="001C4EA3">
        <w:rPr>
          <w:rFonts w:ascii="Calibri" w:hAnsi="Calibri"/>
          <w:b/>
        </w:rPr>
        <w:t>CONTROLLI DI STAZZA</w:t>
      </w:r>
      <w:r w:rsidR="00BE3C85" w:rsidRPr="001C4EA3">
        <w:rPr>
          <w:rFonts w:ascii="Calibri" w:hAnsi="Calibri"/>
          <w:b/>
        </w:rPr>
        <w:t>[NP]:</w:t>
      </w:r>
    </w:p>
    <w:p w14:paraId="0C8B8015" w14:textId="77777777" w:rsidR="00B0347D" w:rsidRDefault="00A63592" w:rsidP="0092135B">
      <w:pPr>
        <w:pStyle w:val="Paragrafoelenco"/>
        <w:ind w:left="0"/>
        <w:contextualSpacing/>
        <w:jc w:val="both"/>
        <w:rPr>
          <w:rFonts w:ascii="Calibri" w:hAnsi="Calibri"/>
        </w:rPr>
      </w:pPr>
      <w:r w:rsidRPr="00A63592">
        <w:rPr>
          <w:rFonts w:ascii="Calibri" w:hAnsi="Calibri"/>
        </w:rPr>
        <w:t>Non sono previsti controlli preventivi di Stazza. I concorrenti dovranno gareggiare con imbarcazioni, attrezzature e vele regolarmente stazzate. Non si potrà sostituire alcuna vela, o attrezzatura danneggiata, con altra regolarmente stazzata senza autorizzazione scritta del Comitato Tecnico o del C.d.R. qualora non sia stato nominato il Comitato Tecnico. Controlli di stazza potranno essere effettuati in qualsiasi momento a discrezione del Comitato Tecnico o del Comitato di Regata sia in mare che a terra</w:t>
      </w:r>
      <w:r w:rsidR="00B0347D" w:rsidRPr="0074221B">
        <w:rPr>
          <w:rFonts w:ascii="Calibri" w:hAnsi="Calibri"/>
        </w:rPr>
        <w:t>.</w:t>
      </w:r>
    </w:p>
    <w:p w14:paraId="64643AEC" w14:textId="77777777" w:rsidR="006E33CA" w:rsidRDefault="006E33CA" w:rsidP="0092135B">
      <w:pPr>
        <w:pStyle w:val="Paragrafoelenco"/>
        <w:ind w:left="0"/>
        <w:contextualSpacing/>
        <w:jc w:val="both"/>
        <w:rPr>
          <w:rFonts w:ascii="Calibri" w:hAnsi="Calibri"/>
        </w:rPr>
      </w:pPr>
    </w:p>
    <w:p w14:paraId="46BB486A" w14:textId="4DEC20CD" w:rsidR="006E33CA" w:rsidRPr="001C4EA3" w:rsidRDefault="006E33CA" w:rsidP="001D089F">
      <w:pPr>
        <w:pStyle w:val="Paragrafoelenco"/>
        <w:numPr>
          <w:ilvl w:val="0"/>
          <w:numId w:val="12"/>
        </w:numPr>
        <w:contextualSpacing/>
        <w:rPr>
          <w:rFonts w:ascii="Calibri" w:hAnsi="Calibri"/>
          <w:b/>
          <w:color w:val="FF0000"/>
        </w:rPr>
      </w:pPr>
      <w:r w:rsidRPr="001C4EA3">
        <w:rPr>
          <w:rFonts w:ascii="Calibri" w:hAnsi="Calibri"/>
          <w:b/>
          <w:color w:val="FF0000"/>
        </w:rPr>
        <w:t>RADIOCOMUNICAZIONI[DP] [NP]:</w:t>
      </w:r>
    </w:p>
    <w:p w14:paraId="64FD81FB" w14:textId="77777777" w:rsidR="00706705" w:rsidRDefault="006E33CA" w:rsidP="0092135B">
      <w:pPr>
        <w:pStyle w:val="Paragrafoelenco"/>
        <w:ind w:left="0"/>
        <w:jc w:val="both"/>
        <w:rPr>
          <w:rFonts w:ascii="Calibri" w:hAnsi="Calibri"/>
          <w:color w:val="FF0000"/>
        </w:rPr>
      </w:pPr>
      <w:r w:rsidRPr="006E33CA">
        <w:rPr>
          <w:rFonts w:ascii="Calibri" w:hAnsi="Calibri"/>
          <w:color w:val="FF0000"/>
        </w:rPr>
        <w:t xml:space="preserve">È fatto obbligo alle barche che partecipano alle Regate di essere dotati di un apparecchio ricetrasmittente VHF </w:t>
      </w:r>
    </w:p>
    <w:p w14:paraId="19E0236A" w14:textId="2D6DEF2E" w:rsidR="006E33CA" w:rsidRDefault="00706705" w:rsidP="0092135B">
      <w:pPr>
        <w:pStyle w:val="Paragrafoelenco"/>
        <w:ind w:left="0"/>
        <w:jc w:val="both"/>
        <w:rPr>
          <w:rFonts w:ascii="Calibri" w:hAnsi="Calibri"/>
        </w:rPr>
      </w:pPr>
      <w:r>
        <w:rPr>
          <w:rFonts w:ascii="Calibri" w:hAnsi="Calibri"/>
          <w:color w:val="FF0000"/>
        </w:rPr>
        <w:t>-</w:t>
      </w:r>
      <w:r w:rsidR="006E33CA" w:rsidRPr="006E33CA">
        <w:rPr>
          <w:rFonts w:ascii="Calibri" w:hAnsi="Calibri"/>
          <w:color w:val="FF0000"/>
        </w:rPr>
        <w:t>Il canale di ascolto durante la regata sarà: 72 VHF. Una barca in regata non dovrà fare trasmissioni - radio e non dovrà ricevere comunicazioni non accessibili a tutte le altre barche, tranne quando è in comunicazione con il Comitato di Regata. Questa disposizione vale anche per l’uso di telefoni cellulari, smartphone e tablet.</w:t>
      </w:r>
    </w:p>
    <w:p w14:paraId="5EBD4D44" w14:textId="77777777" w:rsidR="0092135B" w:rsidRPr="0074221B" w:rsidRDefault="0092135B" w:rsidP="00A63592">
      <w:pPr>
        <w:pStyle w:val="Paragrafoelenco"/>
        <w:ind w:left="0"/>
        <w:contextualSpacing/>
        <w:rPr>
          <w:rFonts w:ascii="Calibri" w:hAnsi="Calibri"/>
        </w:rPr>
      </w:pPr>
    </w:p>
    <w:p w14:paraId="1F4A06EB" w14:textId="36A51EFF" w:rsidR="00A63592" w:rsidRPr="001C4EA3" w:rsidRDefault="006E33CA" w:rsidP="001D089F">
      <w:pPr>
        <w:pStyle w:val="Paragrafoelenco"/>
        <w:numPr>
          <w:ilvl w:val="0"/>
          <w:numId w:val="12"/>
        </w:numPr>
        <w:spacing w:after="200" w:line="276" w:lineRule="auto"/>
        <w:contextualSpacing/>
        <w:rPr>
          <w:rFonts w:ascii="Calibri" w:hAnsi="Calibri"/>
        </w:rPr>
      </w:pPr>
      <w:r w:rsidRPr="001C4EA3">
        <w:rPr>
          <w:rFonts w:ascii="Calibri" w:hAnsi="Calibri"/>
          <w:b/>
        </w:rPr>
        <w:t>.</w:t>
      </w:r>
      <w:r w:rsidR="00A63592" w:rsidRPr="001C4EA3">
        <w:rPr>
          <w:rFonts w:ascii="Calibri" w:hAnsi="Calibri"/>
          <w:b/>
        </w:rPr>
        <w:t>PREMI:</w:t>
      </w:r>
    </w:p>
    <w:p w14:paraId="75F81758" w14:textId="77777777" w:rsidR="00A63592" w:rsidRPr="0074221B" w:rsidRDefault="00A63592" w:rsidP="00A63592">
      <w:pPr>
        <w:pStyle w:val="Paragrafoelenc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Pr="0074221B">
        <w:rPr>
          <w:rFonts w:ascii="Calibri" w:hAnsi="Calibri"/>
        </w:rPr>
        <w:t xml:space="preserve">l primo classificato di ogni Classe o Divisione, al secondo classificato se presenti almeno quattro imbarcazioni, al terzo classificato se presenti sei o più imbarcazioni. </w:t>
      </w:r>
    </w:p>
    <w:p w14:paraId="495EFE97" w14:textId="4C00FFE2" w:rsidR="00A63592" w:rsidRDefault="00A63592" w:rsidP="00A63592">
      <w:pPr>
        <w:pStyle w:val="Paragrafoelenco"/>
        <w:ind w:left="0"/>
        <w:jc w:val="both"/>
        <w:rPr>
          <w:rFonts w:ascii="Calibri" w:hAnsi="Calibri"/>
        </w:rPr>
      </w:pPr>
      <w:r w:rsidRPr="0074221B">
        <w:rPr>
          <w:rFonts w:ascii="Calibri" w:hAnsi="Calibri"/>
        </w:rPr>
        <w:t>Le premiazioni verranno effettuate al termine delle regate, l’orario ed il luogo sarà oggetto di un apposito comunicato esposto all'Albo dei Comunicati</w:t>
      </w:r>
      <w:r w:rsidR="00E07240">
        <w:rPr>
          <w:rFonts w:ascii="Calibri" w:hAnsi="Calibri"/>
        </w:rPr>
        <w:t xml:space="preserve"> on line</w:t>
      </w:r>
      <w:r w:rsidR="00223EA3">
        <w:rPr>
          <w:rFonts w:ascii="Calibri" w:hAnsi="Calibri"/>
        </w:rPr>
        <w:t>, le modalità saranno comunicate in base alle disposizione vigenti per il contenimento della pandemia.</w:t>
      </w:r>
    </w:p>
    <w:p w14:paraId="5C59BB86" w14:textId="01D8C284" w:rsidR="00A63592" w:rsidRDefault="00223EA3" w:rsidP="002473AA">
      <w:pPr>
        <w:pStyle w:val="Paragrafoelenc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Verr</w:t>
      </w:r>
      <w:r w:rsidR="002473AA">
        <w:rPr>
          <w:rFonts w:ascii="Calibri" w:hAnsi="Calibri"/>
        </w:rPr>
        <w:t xml:space="preserve">à assegnato: il premio Narc Young </w:t>
      </w:r>
      <w:r w:rsidR="00CF1DD2">
        <w:rPr>
          <w:rFonts w:ascii="Calibri" w:hAnsi="Calibri"/>
        </w:rPr>
        <w:t>1</w:t>
      </w:r>
      <w:r w:rsidR="002473AA">
        <w:rPr>
          <w:rFonts w:ascii="Calibri" w:hAnsi="Calibri"/>
        </w:rPr>
        <w:t xml:space="preserve"> alla prima imbarcazione del gruppo A che per tutte le prove ha avuto a bordo almeno 2 ragazzi under 23 (nati dal 1998 al 2009); il premio Narc Young </w:t>
      </w:r>
      <w:r w:rsidR="00CF1DD2">
        <w:rPr>
          <w:rFonts w:ascii="Calibri" w:hAnsi="Calibri"/>
        </w:rPr>
        <w:t>2</w:t>
      </w:r>
      <w:r w:rsidR="002473AA">
        <w:rPr>
          <w:rFonts w:ascii="Calibri" w:hAnsi="Calibri"/>
        </w:rPr>
        <w:t xml:space="preserve"> alla prima imbarcazione del Gruppo B che per tutte le prove ha avuto a bordo almeno 1 ragazzo under 23 (nato dal 1998 al 2009). </w:t>
      </w:r>
      <w:r w:rsidR="00A63592" w:rsidRPr="0074221B">
        <w:rPr>
          <w:rFonts w:ascii="Calibri" w:hAnsi="Calibri"/>
        </w:rPr>
        <w:t>Il Comitato Organizzatore si riserva di assegnare ulteriori premi, che saranno specificati con apposito Comunicato.</w:t>
      </w:r>
    </w:p>
    <w:p w14:paraId="797BE742" w14:textId="77777777" w:rsidR="00A63592" w:rsidRDefault="00A63592" w:rsidP="00A63592">
      <w:pPr>
        <w:pStyle w:val="Paragrafoelenco"/>
        <w:ind w:left="0"/>
        <w:rPr>
          <w:rFonts w:ascii="Calibri" w:hAnsi="Calibri"/>
        </w:rPr>
      </w:pPr>
    </w:p>
    <w:p w14:paraId="2163B82E" w14:textId="28B15DBE" w:rsidR="00A63592" w:rsidRPr="001C4EA3" w:rsidRDefault="00A63592" w:rsidP="001D089F">
      <w:pPr>
        <w:pStyle w:val="Paragrafoelenco"/>
        <w:numPr>
          <w:ilvl w:val="0"/>
          <w:numId w:val="12"/>
        </w:numPr>
        <w:rPr>
          <w:rFonts w:ascii="Calibri" w:hAnsi="Calibri"/>
        </w:rPr>
      </w:pPr>
      <w:r w:rsidRPr="001C4EA3">
        <w:rPr>
          <w:rFonts w:ascii="Calibri" w:hAnsi="Calibri"/>
          <w:b/>
        </w:rPr>
        <w:t>RESPONSABILITA’:</w:t>
      </w:r>
    </w:p>
    <w:p w14:paraId="099D7117" w14:textId="77777777" w:rsidR="00935C5D" w:rsidRDefault="00935C5D" w:rsidP="00A63592">
      <w:pPr>
        <w:pStyle w:val="Paragrafoelenco"/>
        <w:ind w:left="0"/>
        <w:jc w:val="both"/>
        <w:rPr>
          <w:rFonts w:ascii="Calibri" w:hAnsi="Calibri"/>
        </w:rPr>
      </w:pPr>
      <w:r w:rsidRPr="00935C5D">
        <w:rPr>
          <w:rFonts w:ascii="Calibri" w:hAnsi="Calibri"/>
        </w:rPr>
        <w:t>Come da regola fondamentale 4 i partecipanti alla Regata di cui al presente Bando prendono parte alla</w:t>
      </w:r>
      <w:r>
        <w:rPr>
          <w:rFonts w:ascii="Calibri" w:hAnsi="Calibri"/>
        </w:rPr>
        <w:t xml:space="preserve"> </w:t>
      </w:r>
      <w:r w:rsidRPr="00935C5D">
        <w:rPr>
          <w:rFonts w:ascii="Calibri" w:hAnsi="Calibri"/>
        </w:rPr>
        <w:t>stessa sotto la loro piena ed esclusiva responsabilità; i Concorrenti e le loro Persone di Supporto sono gli</w:t>
      </w:r>
      <w:r>
        <w:rPr>
          <w:rFonts w:ascii="Calibri" w:hAnsi="Calibri"/>
        </w:rPr>
        <w:t xml:space="preserve"> </w:t>
      </w:r>
      <w:r w:rsidRPr="00935C5D">
        <w:rPr>
          <w:rFonts w:ascii="Calibri" w:hAnsi="Calibri"/>
        </w:rPr>
        <w:t xml:space="preserve">unici responsabili per la decisione di prendere parte o di continuare la Regata. </w:t>
      </w:r>
    </w:p>
    <w:p w14:paraId="7808318E" w14:textId="5E408F32" w:rsidR="00A63592" w:rsidRPr="0074221B" w:rsidRDefault="00A63592" w:rsidP="00A63592">
      <w:pPr>
        <w:pStyle w:val="Paragrafoelenco"/>
        <w:ind w:left="0"/>
        <w:jc w:val="both"/>
        <w:rPr>
          <w:rFonts w:ascii="Calibri" w:hAnsi="Calibri"/>
        </w:rPr>
      </w:pPr>
      <w:r w:rsidRPr="0074221B">
        <w:rPr>
          <w:rFonts w:ascii="Calibri" w:hAnsi="Calibri"/>
        </w:rPr>
        <w:t>Gli Organizzatori</w:t>
      </w:r>
      <w:r w:rsidR="000E776F">
        <w:rPr>
          <w:rFonts w:ascii="Calibri" w:hAnsi="Calibri"/>
        </w:rPr>
        <w:t>, il C.d.R., il CdP</w:t>
      </w:r>
      <w:r>
        <w:rPr>
          <w:rFonts w:ascii="Calibri" w:hAnsi="Calibri"/>
        </w:rPr>
        <w:t xml:space="preserve"> e quanti collaboreranno</w:t>
      </w:r>
      <w:r w:rsidR="0092135B">
        <w:rPr>
          <w:rFonts w:ascii="Calibri" w:hAnsi="Calibri"/>
        </w:rPr>
        <w:t xml:space="preserve"> allo svolgimento della manifestazione. </w:t>
      </w:r>
      <w:r w:rsidRPr="0074221B">
        <w:rPr>
          <w:rFonts w:ascii="Calibri" w:hAnsi="Calibri"/>
        </w:rPr>
        <w:t xml:space="preserve"> declinano ogni e qualsiasi responsabilità per danni che possano subire le persone e/o le cose, sia in terra sia in acqua, in conseguenza della loro partecipazione alla regata di cui al presente Bando di Regata.  </w:t>
      </w:r>
    </w:p>
    <w:p w14:paraId="6D62093F" w14:textId="77777777" w:rsidR="00A63592" w:rsidRDefault="00BC173D" w:rsidP="00A63592">
      <w:pPr>
        <w:pStyle w:val="Paragrafoelenco"/>
        <w:ind w:left="0"/>
        <w:jc w:val="both"/>
        <w:rPr>
          <w:rFonts w:ascii="Calibri" w:hAnsi="Calibri"/>
        </w:rPr>
      </w:pPr>
      <w:r w:rsidRPr="0074221B">
        <w:rPr>
          <w:rFonts w:ascii="Calibri" w:hAnsi="Calibri"/>
        </w:rPr>
        <w:t>È</w:t>
      </w:r>
      <w:r w:rsidR="00A63592">
        <w:rPr>
          <w:rFonts w:ascii="Calibri" w:hAnsi="Calibri"/>
        </w:rPr>
        <w:t xml:space="preserve"> </w:t>
      </w:r>
      <w:r w:rsidR="00A63592" w:rsidRPr="0074221B">
        <w:rPr>
          <w:rFonts w:ascii="Calibri" w:hAnsi="Calibri"/>
        </w:rPr>
        <w:t xml:space="preserve">competenza degli armatori o dei responsabili di bordo decidere in base alle capacità dell’equipaggio, alla forza del vento, allo stato del mare, alle previsioni meteorologiche ed a quant’altro debba essere </w:t>
      </w:r>
      <w:r w:rsidR="00A63592" w:rsidRPr="0074221B">
        <w:rPr>
          <w:rFonts w:ascii="Calibri" w:hAnsi="Calibri"/>
        </w:rPr>
        <w:lastRenderedPageBreak/>
        <w:t xml:space="preserve">previsto da un buon marinaio, se uscire in mare e partecipare alla regata, di continuarla ovvero di rinunciare.  </w:t>
      </w:r>
    </w:p>
    <w:p w14:paraId="408CD7F3" w14:textId="77777777" w:rsidR="006E33CA" w:rsidRDefault="006E33CA" w:rsidP="00A63592">
      <w:pPr>
        <w:pStyle w:val="Paragrafoelenco"/>
        <w:ind w:left="0"/>
        <w:jc w:val="both"/>
        <w:rPr>
          <w:rFonts w:ascii="Calibri" w:hAnsi="Calibri"/>
        </w:rPr>
      </w:pPr>
    </w:p>
    <w:p w14:paraId="590D4D79" w14:textId="0F765DED" w:rsidR="006E33CA" w:rsidRPr="001C4EA3" w:rsidRDefault="006E33CA" w:rsidP="001D089F">
      <w:pPr>
        <w:pStyle w:val="Paragrafoelenco"/>
        <w:numPr>
          <w:ilvl w:val="0"/>
          <w:numId w:val="12"/>
        </w:numPr>
        <w:jc w:val="both"/>
        <w:rPr>
          <w:rFonts w:asciiTheme="minorHAnsi" w:hAnsiTheme="minorHAnsi"/>
          <w:color w:val="FF0000"/>
        </w:rPr>
      </w:pPr>
      <w:r w:rsidRPr="001C4EA3">
        <w:rPr>
          <w:rFonts w:asciiTheme="minorHAnsi" w:hAnsiTheme="minorHAnsi"/>
          <w:color w:val="FF0000"/>
        </w:rPr>
        <w:t xml:space="preserve">MODIFICHE AL BANDO DI REGATA </w:t>
      </w:r>
    </w:p>
    <w:p w14:paraId="76456136" w14:textId="629D4599" w:rsidR="006E33CA" w:rsidRPr="006E33CA" w:rsidRDefault="006E33CA" w:rsidP="00A63592">
      <w:pPr>
        <w:pStyle w:val="Paragrafoelenco"/>
        <w:ind w:left="0"/>
        <w:jc w:val="both"/>
        <w:rPr>
          <w:rFonts w:asciiTheme="minorHAnsi" w:hAnsiTheme="minorHAnsi"/>
        </w:rPr>
      </w:pPr>
      <w:r w:rsidRPr="006E33CA">
        <w:rPr>
          <w:rFonts w:asciiTheme="minorHAnsi" w:hAnsiTheme="minorHAnsi"/>
          <w:color w:val="FF0000"/>
        </w:rPr>
        <w:t xml:space="preserve">Alla luce del contesto epidemiologico attuale, in attesa delle normative federali e delle eventuali disposizioni di legge, il Comitato Organizzatore si riserva la possibilità̀ di modificare il presente Bando di Regata. Ogni modifica apportata sarà̀ inviata a mezzo posta elettronica agli Armatori delle imbarcazioni iscritte e pubblicata nel sito web ufficiale della regata </w:t>
      </w:r>
      <w:r>
        <w:rPr>
          <w:rFonts w:asciiTheme="minorHAnsi" w:hAnsiTheme="minorHAnsi"/>
          <w:color w:val="FF0000"/>
        </w:rPr>
        <w:t>.</w:t>
      </w:r>
    </w:p>
    <w:p w14:paraId="6509AF0B" w14:textId="77777777" w:rsidR="0092135B" w:rsidRPr="0074221B" w:rsidRDefault="0092135B" w:rsidP="00A63592">
      <w:pPr>
        <w:pStyle w:val="Paragrafoelenco"/>
        <w:ind w:left="786"/>
        <w:rPr>
          <w:rFonts w:ascii="Calibri" w:hAnsi="Calibri"/>
        </w:rPr>
      </w:pPr>
    </w:p>
    <w:p w14:paraId="46D5B8E1" w14:textId="77777777" w:rsidR="0092135B" w:rsidRDefault="0092135B" w:rsidP="002422FD">
      <w:pPr>
        <w:pStyle w:val="Paragrafoelenco"/>
        <w:ind w:left="142"/>
        <w:rPr>
          <w:rFonts w:ascii="Calibri" w:hAnsi="Calibri"/>
        </w:rPr>
      </w:pPr>
    </w:p>
    <w:p w14:paraId="102273FF" w14:textId="41BF9EEC" w:rsidR="0092135B" w:rsidRPr="00706705" w:rsidRDefault="0092135B" w:rsidP="001D089F">
      <w:pPr>
        <w:pStyle w:val="Paragrafoelenco"/>
        <w:numPr>
          <w:ilvl w:val="0"/>
          <w:numId w:val="12"/>
        </w:numPr>
        <w:spacing w:after="200" w:line="276" w:lineRule="auto"/>
        <w:contextualSpacing/>
        <w:rPr>
          <w:rFonts w:ascii="Calibri" w:hAnsi="Calibri"/>
          <w:b/>
        </w:rPr>
      </w:pPr>
      <w:r w:rsidRPr="00706705">
        <w:rPr>
          <w:rFonts w:ascii="Calibri" w:hAnsi="Calibri"/>
          <w:b/>
        </w:rPr>
        <w:t>DIRITTI FOTOGRAFICI E TELEVISIVI:</w:t>
      </w:r>
    </w:p>
    <w:p w14:paraId="14C8B277" w14:textId="77777777" w:rsidR="0092135B" w:rsidRDefault="0092135B" w:rsidP="0092135B">
      <w:pPr>
        <w:pStyle w:val="Paragrafoelenco"/>
        <w:ind w:left="0"/>
        <w:jc w:val="both"/>
        <w:rPr>
          <w:rFonts w:ascii="Calibri" w:hAnsi="Calibri"/>
        </w:rPr>
      </w:pPr>
      <w:r w:rsidRPr="0074221B">
        <w:rPr>
          <w:rFonts w:ascii="Calibri" w:hAnsi="Calibri"/>
        </w:rPr>
        <w:t xml:space="preserve">Concorrenti, armatori e loro ospiti concedono </w:t>
      </w:r>
      <w:r>
        <w:rPr>
          <w:rFonts w:ascii="Calibri" w:hAnsi="Calibri"/>
        </w:rPr>
        <w:t xml:space="preserve">pieno diritto e permesso </w:t>
      </w:r>
      <w:r w:rsidRPr="0074221B">
        <w:rPr>
          <w:rFonts w:ascii="Calibri" w:hAnsi="Calibri"/>
        </w:rPr>
        <w:t xml:space="preserve">all’ Autorità Organizzatrice </w:t>
      </w:r>
      <w:r w:rsidRPr="0092135B">
        <w:rPr>
          <w:rFonts w:ascii="Calibri" w:hAnsi="Calibri"/>
        </w:rPr>
        <w:t>di pubblicare e/o trasmettere tramite qualsiasi mezzo, ogni fotografia o ripresa filmata di persone o barche durante l’evento, inclusi ma non limitati a, spot pubblicitari televisivi e tutto quanto possa essere usato per i propri scopi editoriali o pubblicitari o per informazioni stampate.</w:t>
      </w:r>
    </w:p>
    <w:p w14:paraId="727334E0" w14:textId="77777777" w:rsidR="0092135B" w:rsidRPr="0074221B" w:rsidRDefault="0092135B" w:rsidP="0092135B">
      <w:pPr>
        <w:pStyle w:val="Paragrafoelenco"/>
        <w:ind w:left="0"/>
        <w:jc w:val="both"/>
        <w:rPr>
          <w:rFonts w:ascii="Calibri" w:hAnsi="Calibri"/>
        </w:rPr>
      </w:pPr>
    </w:p>
    <w:p w14:paraId="0E26B710" w14:textId="77777777" w:rsidR="00935C5D" w:rsidRDefault="00935C5D" w:rsidP="0092135B">
      <w:pPr>
        <w:jc w:val="both"/>
        <w:rPr>
          <w:rFonts w:ascii="Calibri" w:hAnsi="Calibri"/>
        </w:rPr>
      </w:pPr>
    </w:p>
    <w:p w14:paraId="7E49A7C4" w14:textId="022F6683" w:rsidR="00935C5D" w:rsidRPr="00706705" w:rsidRDefault="00935C5D" w:rsidP="001D089F">
      <w:pPr>
        <w:pStyle w:val="Paragrafoelenco"/>
        <w:numPr>
          <w:ilvl w:val="0"/>
          <w:numId w:val="12"/>
        </w:numPr>
        <w:jc w:val="both"/>
        <w:rPr>
          <w:rFonts w:ascii="Calibri" w:hAnsi="Calibri"/>
          <w:b/>
          <w:bCs/>
        </w:rPr>
      </w:pPr>
      <w:r w:rsidRPr="00706705">
        <w:rPr>
          <w:rFonts w:ascii="Calibri" w:hAnsi="Calibri"/>
          <w:b/>
          <w:bCs/>
        </w:rPr>
        <w:t>MANIFESTAZIONI COLLATERALI</w:t>
      </w:r>
    </w:p>
    <w:p w14:paraId="6AB60AED" w14:textId="43C191FE" w:rsidR="00935C5D" w:rsidRPr="0074221B" w:rsidRDefault="00935C5D" w:rsidP="00935C5D">
      <w:pPr>
        <w:jc w:val="both"/>
        <w:rPr>
          <w:rFonts w:ascii="Calibri" w:hAnsi="Calibri"/>
        </w:rPr>
      </w:pPr>
      <w:bookmarkStart w:id="5" w:name="_Hlk51272476"/>
      <w:r w:rsidRPr="00935C5D">
        <w:rPr>
          <w:rFonts w:ascii="Calibri" w:hAnsi="Calibri"/>
        </w:rPr>
        <w:t xml:space="preserve">Il programma completo delle manifestazioni collaterali offerte dal Comitato Organizzatore sarà comunicato ai concorrenti tramite </w:t>
      </w:r>
      <w:r w:rsidR="00081FF6">
        <w:rPr>
          <w:rFonts w:ascii="Calibri" w:hAnsi="Calibri"/>
        </w:rPr>
        <w:t>diffusione sul sito, Facebook, Telegram</w:t>
      </w:r>
      <w:r w:rsidR="00FC566C">
        <w:rPr>
          <w:rFonts w:ascii="Calibri" w:hAnsi="Calibri"/>
        </w:rPr>
        <w:t>. Tali manifestazioni potrebbero essere annullate in base alle normative vigenti contro la diffusione del COVID tempo per tempo vigente.</w:t>
      </w:r>
    </w:p>
    <w:bookmarkEnd w:id="5"/>
    <w:p w14:paraId="64CE28B2" w14:textId="77777777" w:rsidR="0092135B" w:rsidRDefault="0092135B" w:rsidP="0092135B">
      <w:pPr>
        <w:ind w:left="112"/>
        <w:rPr>
          <w:rFonts w:ascii="Arial" w:hAnsi="Arial" w:cs="Arial"/>
          <w:b/>
        </w:rPr>
      </w:pPr>
    </w:p>
    <w:p w14:paraId="53FC2581" w14:textId="77777777" w:rsidR="0092135B" w:rsidRDefault="0092135B" w:rsidP="001D089F">
      <w:pPr>
        <w:pStyle w:val="Paragrafoelenco"/>
        <w:numPr>
          <w:ilvl w:val="0"/>
          <w:numId w:val="12"/>
        </w:numPr>
        <w:spacing w:after="200" w:line="276" w:lineRule="auto"/>
        <w:ind w:left="0" w:firstLine="0"/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>FACILITIES</w:t>
      </w:r>
    </w:p>
    <w:p w14:paraId="27AF3A95" w14:textId="3B992A0D" w:rsidR="00B0347D" w:rsidRDefault="0092135B" w:rsidP="00706705">
      <w:pPr>
        <w:pStyle w:val="Paragrafoelenco"/>
        <w:spacing w:after="200" w:line="276" w:lineRule="auto"/>
        <w:ind w:left="0"/>
        <w:contextualSpacing/>
        <w:rPr>
          <w:rFonts w:ascii="Calibri" w:hAnsi="Calibri"/>
          <w:bCs/>
        </w:rPr>
      </w:pPr>
      <w:r w:rsidRPr="0092135B">
        <w:rPr>
          <w:rFonts w:ascii="Calibri" w:hAnsi="Calibri"/>
          <w:bCs/>
        </w:rPr>
        <w:t xml:space="preserve">Un elenco di strutture alberghiere convenzionate sarà pubblicato sul sito </w:t>
      </w:r>
      <w:hyperlink r:id="rId16" w:history="1">
        <w:r w:rsidR="00706705" w:rsidRPr="00E92385">
          <w:rPr>
            <w:rStyle w:val="Collegamentoipertestuale"/>
            <w:rFonts w:ascii="Calibri" w:hAnsi="Calibri"/>
            <w:bCs/>
          </w:rPr>
          <w:t>www.sailnarc.com</w:t>
        </w:r>
      </w:hyperlink>
    </w:p>
    <w:p w14:paraId="7DDAECC9" w14:textId="77777777" w:rsidR="00706705" w:rsidRPr="00706705" w:rsidRDefault="00706705" w:rsidP="00706705">
      <w:pPr>
        <w:pStyle w:val="Paragrafoelenco"/>
        <w:spacing w:after="200" w:line="276" w:lineRule="auto"/>
        <w:ind w:left="0"/>
        <w:contextualSpacing/>
        <w:rPr>
          <w:rFonts w:ascii="Calibri" w:hAnsi="Calibri"/>
          <w:bCs/>
        </w:rPr>
      </w:pPr>
    </w:p>
    <w:p w14:paraId="08671C28" w14:textId="77777777" w:rsidR="00B0347D" w:rsidRPr="0074221B" w:rsidRDefault="00B0347D" w:rsidP="00B0347D">
      <w:pPr>
        <w:pStyle w:val="Paragrafoelenco"/>
        <w:ind w:left="786"/>
        <w:rPr>
          <w:rFonts w:ascii="Calibri" w:hAnsi="Calibri"/>
        </w:rPr>
      </w:pPr>
    </w:p>
    <w:p w14:paraId="76AFDC95" w14:textId="77777777" w:rsidR="00B0347D" w:rsidRPr="0074221B" w:rsidRDefault="00B0347D" w:rsidP="00B0347D">
      <w:pPr>
        <w:pStyle w:val="Paragrafoelenco"/>
        <w:ind w:left="786"/>
        <w:rPr>
          <w:rFonts w:ascii="Calibri" w:hAnsi="Calibri"/>
          <w:b/>
          <w:sz w:val="36"/>
          <w:szCs w:val="36"/>
        </w:rPr>
      </w:pPr>
      <w:r w:rsidRPr="0074221B">
        <w:rPr>
          <w:rFonts w:ascii="Calibri" w:hAnsi="Calibri"/>
          <w:b/>
          <w:sz w:val="36"/>
          <w:szCs w:val="36"/>
        </w:rPr>
        <w:t xml:space="preserve">                                            IL COMITATO ORGANIZZATORE</w:t>
      </w:r>
    </w:p>
    <w:p w14:paraId="53AE26DB" w14:textId="77777777" w:rsidR="00EC6784" w:rsidRPr="0074221B" w:rsidRDefault="00B0347D" w:rsidP="00B0347D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74221B">
        <w:rPr>
          <w:rFonts w:ascii="Calibri" w:hAnsi="Calibri"/>
          <w:b/>
          <w:sz w:val="36"/>
          <w:szCs w:val="36"/>
        </w:rPr>
        <w:t xml:space="preserve">                                         </w:t>
      </w:r>
    </w:p>
    <w:sectPr w:rsidR="00EC6784" w:rsidRPr="0074221B" w:rsidSect="00233B51">
      <w:type w:val="continuous"/>
      <w:pgSz w:w="11906" w:h="16838" w:code="9"/>
      <w:pgMar w:top="1134" w:right="1021" w:bottom="1701" w:left="102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17BB6" w14:textId="77777777" w:rsidR="00603ED5" w:rsidRDefault="00603ED5">
      <w:r>
        <w:separator/>
      </w:r>
    </w:p>
  </w:endnote>
  <w:endnote w:type="continuationSeparator" w:id="0">
    <w:p w14:paraId="1137885D" w14:textId="77777777" w:rsidR="00603ED5" w:rsidRDefault="0060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doni MT">
    <w:altName w:val="Gentium Book Basic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3569" w14:textId="1D744A35" w:rsidR="00050FB3" w:rsidRDefault="00050FB3">
    <w:pPr>
      <w:pStyle w:val="Pidipagina"/>
    </w:pPr>
    <w:r>
      <w:tab/>
      <w:t xml:space="preserve">Foglio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C96D14">
      <w:rPr>
        <w:rStyle w:val="Numeropagina"/>
        <w:noProof/>
      </w:rPr>
      <w:t>2</w:t>
    </w:r>
    <w:r>
      <w:rPr>
        <w:rStyle w:val="Numeropagina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C9757" w14:textId="77777777" w:rsidR="00603ED5" w:rsidRDefault="00603ED5">
      <w:r>
        <w:separator/>
      </w:r>
    </w:p>
  </w:footnote>
  <w:footnote w:type="continuationSeparator" w:id="0">
    <w:p w14:paraId="2F91F243" w14:textId="77777777" w:rsidR="00603ED5" w:rsidRDefault="0060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39EC" w14:textId="72D9EFD0" w:rsidR="004F1CAF" w:rsidRDefault="00B40276" w:rsidP="00D21A56">
    <w:pPr>
      <w:pStyle w:val="Intestazione"/>
      <w:jc w:val="center"/>
      <w:rPr>
        <w:rFonts w:ascii="Bodoni MT" w:hAnsi="Bodoni MT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0A1B1361" wp14:editId="4BC31F71">
          <wp:simplePos x="0" y="0"/>
          <wp:positionH relativeFrom="column">
            <wp:posOffset>5507990</wp:posOffset>
          </wp:positionH>
          <wp:positionV relativeFrom="paragraph">
            <wp:posOffset>-83820</wp:posOffset>
          </wp:positionV>
          <wp:extent cx="971550" cy="1038225"/>
          <wp:effectExtent l="0" t="0" r="0" b="9525"/>
          <wp:wrapNone/>
          <wp:docPr id="18" name="Immagine 5" descr="uv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v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53" t="7086" r="23285" b="5061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79A1C87" wp14:editId="0E451ECB">
          <wp:simplePos x="0" y="0"/>
          <wp:positionH relativeFrom="column">
            <wp:posOffset>21590</wp:posOffset>
          </wp:positionH>
          <wp:positionV relativeFrom="paragraph">
            <wp:posOffset>40005</wp:posOffset>
          </wp:positionV>
          <wp:extent cx="1143000" cy="828675"/>
          <wp:effectExtent l="0" t="0" r="0" b="9525"/>
          <wp:wrapNone/>
          <wp:docPr id="19" name="Immagine 6" descr="logofiv_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fiv_c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A56">
      <w:rPr>
        <w:rFonts w:ascii="Bodoni MT" w:hAnsi="Bodoni MT"/>
        <w:noProof/>
      </w:rPr>
      <w:drawing>
        <wp:inline distT="0" distB="0" distL="0" distR="0" wp14:anchorId="275DB633" wp14:editId="2A2F73F8">
          <wp:extent cx="2049780" cy="845565"/>
          <wp:effectExtent l="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cht-Club-Hannib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780" cy="84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021938" w14:textId="77777777" w:rsidR="00050FB3" w:rsidRDefault="00050FB3" w:rsidP="0076349D">
    <w:pPr>
      <w:pStyle w:val="Intestazione"/>
    </w:pPr>
    <w:r>
      <w:rPr>
        <w:rFonts w:ascii="Bodoni MT" w:hAnsi="Bodoni MT"/>
      </w:rPr>
      <w:tab/>
    </w:r>
    <w:r>
      <w:rPr>
        <w:rFonts w:ascii="Bodoni MT" w:hAnsi="Bodoni M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155B"/>
    <w:multiLevelType w:val="hybridMultilevel"/>
    <w:tmpl w:val="4A24A2C4"/>
    <w:lvl w:ilvl="0" w:tplc="0410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C853EB"/>
    <w:multiLevelType w:val="hybridMultilevel"/>
    <w:tmpl w:val="FC0020D4"/>
    <w:lvl w:ilvl="0" w:tplc="1BD2A11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8" w:hanging="360"/>
      </w:pPr>
    </w:lvl>
    <w:lvl w:ilvl="2" w:tplc="0410001B" w:tentative="1">
      <w:start w:val="1"/>
      <w:numFmt w:val="lowerRoman"/>
      <w:lvlText w:val="%3."/>
      <w:lvlJc w:val="right"/>
      <w:pPr>
        <w:ind w:left="1818" w:hanging="180"/>
      </w:pPr>
    </w:lvl>
    <w:lvl w:ilvl="3" w:tplc="0410000F" w:tentative="1">
      <w:start w:val="1"/>
      <w:numFmt w:val="decimal"/>
      <w:lvlText w:val="%4."/>
      <w:lvlJc w:val="left"/>
      <w:pPr>
        <w:ind w:left="2538" w:hanging="360"/>
      </w:pPr>
    </w:lvl>
    <w:lvl w:ilvl="4" w:tplc="04100019" w:tentative="1">
      <w:start w:val="1"/>
      <w:numFmt w:val="lowerLetter"/>
      <w:lvlText w:val="%5."/>
      <w:lvlJc w:val="left"/>
      <w:pPr>
        <w:ind w:left="3258" w:hanging="360"/>
      </w:pPr>
    </w:lvl>
    <w:lvl w:ilvl="5" w:tplc="0410001B" w:tentative="1">
      <w:start w:val="1"/>
      <w:numFmt w:val="lowerRoman"/>
      <w:lvlText w:val="%6."/>
      <w:lvlJc w:val="right"/>
      <w:pPr>
        <w:ind w:left="3978" w:hanging="180"/>
      </w:pPr>
    </w:lvl>
    <w:lvl w:ilvl="6" w:tplc="0410000F" w:tentative="1">
      <w:start w:val="1"/>
      <w:numFmt w:val="decimal"/>
      <w:lvlText w:val="%7."/>
      <w:lvlJc w:val="left"/>
      <w:pPr>
        <w:ind w:left="4698" w:hanging="360"/>
      </w:pPr>
    </w:lvl>
    <w:lvl w:ilvl="7" w:tplc="04100019" w:tentative="1">
      <w:start w:val="1"/>
      <w:numFmt w:val="lowerLetter"/>
      <w:lvlText w:val="%8."/>
      <w:lvlJc w:val="left"/>
      <w:pPr>
        <w:ind w:left="5418" w:hanging="360"/>
      </w:pPr>
    </w:lvl>
    <w:lvl w:ilvl="8" w:tplc="0410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1DBC7C1E"/>
    <w:multiLevelType w:val="hybridMultilevel"/>
    <w:tmpl w:val="30CA4104"/>
    <w:lvl w:ilvl="0" w:tplc="09427E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A3122"/>
    <w:multiLevelType w:val="hybridMultilevel"/>
    <w:tmpl w:val="8956516A"/>
    <w:lvl w:ilvl="0" w:tplc="C6CC2A5C">
      <w:start w:val="4"/>
      <w:numFmt w:val="bullet"/>
      <w:lvlText w:val="-"/>
      <w:lvlJc w:val="left"/>
      <w:pPr>
        <w:ind w:left="502" w:hanging="360"/>
      </w:pPr>
      <w:rPr>
        <w:rFonts w:ascii="Calibri" w:eastAsia="Arial Unicode MS" w:hAnsi="Calibri" w:cs="Tahom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C8C0CDC"/>
    <w:multiLevelType w:val="hybridMultilevel"/>
    <w:tmpl w:val="530A33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B051D"/>
    <w:multiLevelType w:val="hybridMultilevel"/>
    <w:tmpl w:val="4A4C9C7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FF29B1"/>
    <w:multiLevelType w:val="hybridMultilevel"/>
    <w:tmpl w:val="840C3E1E"/>
    <w:lvl w:ilvl="0" w:tplc="0410000F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BD32B31"/>
    <w:multiLevelType w:val="hybridMultilevel"/>
    <w:tmpl w:val="F38AAF36"/>
    <w:lvl w:ilvl="0" w:tplc="0410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D3F37"/>
    <w:multiLevelType w:val="hybridMultilevel"/>
    <w:tmpl w:val="99B2B97E"/>
    <w:lvl w:ilvl="0" w:tplc="0410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CF51EF"/>
    <w:multiLevelType w:val="hybridMultilevel"/>
    <w:tmpl w:val="30CA4104"/>
    <w:lvl w:ilvl="0" w:tplc="09427E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11F5D"/>
    <w:multiLevelType w:val="hybridMultilevel"/>
    <w:tmpl w:val="77EC0CF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EB"/>
    <w:rsid w:val="000060CD"/>
    <w:rsid w:val="00020C82"/>
    <w:rsid w:val="000216C5"/>
    <w:rsid w:val="00021876"/>
    <w:rsid w:val="00022BD7"/>
    <w:rsid w:val="00031AA5"/>
    <w:rsid w:val="000429BA"/>
    <w:rsid w:val="0004370A"/>
    <w:rsid w:val="000445B9"/>
    <w:rsid w:val="00046B20"/>
    <w:rsid w:val="00050BE1"/>
    <w:rsid w:val="00050FB3"/>
    <w:rsid w:val="000531A7"/>
    <w:rsid w:val="00054A21"/>
    <w:rsid w:val="00055BA8"/>
    <w:rsid w:val="00057107"/>
    <w:rsid w:val="0006253F"/>
    <w:rsid w:val="00063387"/>
    <w:rsid w:val="00066532"/>
    <w:rsid w:val="0008030E"/>
    <w:rsid w:val="00081FF6"/>
    <w:rsid w:val="00086874"/>
    <w:rsid w:val="00087D69"/>
    <w:rsid w:val="000952EF"/>
    <w:rsid w:val="000A6A9C"/>
    <w:rsid w:val="000A6DD6"/>
    <w:rsid w:val="000B170B"/>
    <w:rsid w:val="000C2E11"/>
    <w:rsid w:val="000C2FF2"/>
    <w:rsid w:val="000D0D25"/>
    <w:rsid w:val="000D27BF"/>
    <w:rsid w:val="000D6F41"/>
    <w:rsid w:val="000D7B46"/>
    <w:rsid w:val="000E0A2C"/>
    <w:rsid w:val="000E0AAB"/>
    <w:rsid w:val="000E776F"/>
    <w:rsid w:val="000F2229"/>
    <w:rsid w:val="000F7CDD"/>
    <w:rsid w:val="00106583"/>
    <w:rsid w:val="00107E4D"/>
    <w:rsid w:val="001128EF"/>
    <w:rsid w:val="0011609A"/>
    <w:rsid w:val="00122953"/>
    <w:rsid w:val="00123FD1"/>
    <w:rsid w:val="001361CC"/>
    <w:rsid w:val="0013740E"/>
    <w:rsid w:val="00137EE1"/>
    <w:rsid w:val="00144575"/>
    <w:rsid w:val="00146D97"/>
    <w:rsid w:val="00151217"/>
    <w:rsid w:val="00154491"/>
    <w:rsid w:val="00157B98"/>
    <w:rsid w:val="001728B2"/>
    <w:rsid w:val="00172AB2"/>
    <w:rsid w:val="00182E55"/>
    <w:rsid w:val="00183101"/>
    <w:rsid w:val="00185060"/>
    <w:rsid w:val="001865B3"/>
    <w:rsid w:val="00187BF6"/>
    <w:rsid w:val="00187CEB"/>
    <w:rsid w:val="00191A33"/>
    <w:rsid w:val="0019317B"/>
    <w:rsid w:val="001969F9"/>
    <w:rsid w:val="00197B93"/>
    <w:rsid w:val="001A0876"/>
    <w:rsid w:val="001A2BA1"/>
    <w:rsid w:val="001A7156"/>
    <w:rsid w:val="001B613C"/>
    <w:rsid w:val="001B7D16"/>
    <w:rsid w:val="001C4CDF"/>
    <w:rsid w:val="001C4EA3"/>
    <w:rsid w:val="001C5357"/>
    <w:rsid w:val="001C6950"/>
    <w:rsid w:val="001C695B"/>
    <w:rsid w:val="001D089F"/>
    <w:rsid w:val="001D2F20"/>
    <w:rsid w:val="001E155C"/>
    <w:rsid w:val="001E71EC"/>
    <w:rsid w:val="001F02E5"/>
    <w:rsid w:val="001F2572"/>
    <w:rsid w:val="001F41D6"/>
    <w:rsid w:val="0020704B"/>
    <w:rsid w:val="002073E0"/>
    <w:rsid w:val="00207B7A"/>
    <w:rsid w:val="00211783"/>
    <w:rsid w:val="00217A94"/>
    <w:rsid w:val="002202CF"/>
    <w:rsid w:val="00222300"/>
    <w:rsid w:val="00223EA3"/>
    <w:rsid w:val="00225678"/>
    <w:rsid w:val="0022685D"/>
    <w:rsid w:val="00231F59"/>
    <w:rsid w:val="002320E9"/>
    <w:rsid w:val="00233B51"/>
    <w:rsid w:val="00237613"/>
    <w:rsid w:val="00240D3E"/>
    <w:rsid w:val="002422FD"/>
    <w:rsid w:val="0024522D"/>
    <w:rsid w:val="00246501"/>
    <w:rsid w:val="002473AA"/>
    <w:rsid w:val="0025024F"/>
    <w:rsid w:val="0025047D"/>
    <w:rsid w:val="00251E29"/>
    <w:rsid w:val="00252963"/>
    <w:rsid w:val="00255014"/>
    <w:rsid w:val="00255BBC"/>
    <w:rsid w:val="0026071B"/>
    <w:rsid w:val="00265F94"/>
    <w:rsid w:val="0027308E"/>
    <w:rsid w:val="00277BDF"/>
    <w:rsid w:val="00280B05"/>
    <w:rsid w:val="00295783"/>
    <w:rsid w:val="00296DA7"/>
    <w:rsid w:val="002A01AB"/>
    <w:rsid w:val="002A1066"/>
    <w:rsid w:val="002A25FF"/>
    <w:rsid w:val="002A39F1"/>
    <w:rsid w:val="002A44E3"/>
    <w:rsid w:val="002A75C3"/>
    <w:rsid w:val="002A7F65"/>
    <w:rsid w:val="002B324D"/>
    <w:rsid w:val="002B7DD4"/>
    <w:rsid w:val="002D128E"/>
    <w:rsid w:val="002D3823"/>
    <w:rsid w:val="002D735D"/>
    <w:rsid w:val="002D7ACC"/>
    <w:rsid w:val="002E5F8C"/>
    <w:rsid w:val="002E63EA"/>
    <w:rsid w:val="002E7D66"/>
    <w:rsid w:val="002F371F"/>
    <w:rsid w:val="002F40A8"/>
    <w:rsid w:val="002F5A03"/>
    <w:rsid w:val="002F5F61"/>
    <w:rsid w:val="002F63BE"/>
    <w:rsid w:val="0030068A"/>
    <w:rsid w:val="00305B9C"/>
    <w:rsid w:val="00315F5A"/>
    <w:rsid w:val="003309D8"/>
    <w:rsid w:val="00330A9E"/>
    <w:rsid w:val="00341D98"/>
    <w:rsid w:val="00346369"/>
    <w:rsid w:val="00347680"/>
    <w:rsid w:val="00365AD8"/>
    <w:rsid w:val="00370DE3"/>
    <w:rsid w:val="00372A78"/>
    <w:rsid w:val="003812FA"/>
    <w:rsid w:val="00381944"/>
    <w:rsid w:val="00386410"/>
    <w:rsid w:val="003878F2"/>
    <w:rsid w:val="00391FD0"/>
    <w:rsid w:val="003949BF"/>
    <w:rsid w:val="00395E2C"/>
    <w:rsid w:val="003974EE"/>
    <w:rsid w:val="00397914"/>
    <w:rsid w:val="003A1CE0"/>
    <w:rsid w:val="003A1DFA"/>
    <w:rsid w:val="003A23D6"/>
    <w:rsid w:val="003A2586"/>
    <w:rsid w:val="003A2FB2"/>
    <w:rsid w:val="003C5767"/>
    <w:rsid w:val="003D25FF"/>
    <w:rsid w:val="003D642E"/>
    <w:rsid w:val="003D6F3C"/>
    <w:rsid w:val="003E1853"/>
    <w:rsid w:val="003E77D3"/>
    <w:rsid w:val="003F1EF4"/>
    <w:rsid w:val="003F46DB"/>
    <w:rsid w:val="0040222D"/>
    <w:rsid w:val="00404B01"/>
    <w:rsid w:val="00406478"/>
    <w:rsid w:val="004121DC"/>
    <w:rsid w:val="00421BC1"/>
    <w:rsid w:val="00421E7D"/>
    <w:rsid w:val="00424D2E"/>
    <w:rsid w:val="00426B09"/>
    <w:rsid w:val="0043661A"/>
    <w:rsid w:val="00440BE6"/>
    <w:rsid w:val="0044119F"/>
    <w:rsid w:val="00446983"/>
    <w:rsid w:val="00455B05"/>
    <w:rsid w:val="00462977"/>
    <w:rsid w:val="0046527E"/>
    <w:rsid w:val="00465384"/>
    <w:rsid w:val="00467210"/>
    <w:rsid w:val="00467D82"/>
    <w:rsid w:val="004721DD"/>
    <w:rsid w:val="004735A9"/>
    <w:rsid w:val="00473B01"/>
    <w:rsid w:val="00473F3E"/>
    <w:rsid w:val="00474082"/>
    <w:rsid w:val="00474FCC"/>
    <w:rsid w:val="00475C72"/>
    <w:rsid w:val="00476BCC"/>
    <w:rsid w:val="004771E0"/>
    <w:rsid w:val="00493582"/>
    <w:rsid w:val="004A0342"/>
    <w:rsid w:val="004A1D87"/>
    <w:rsid w:val="004A1DB2"/>
    <w:rsid w:val="004A2B80"/>
    <w:rsid w:val="004A491B"/>
    <w:rsid w:val="004A4DB7"/>
    <w:rsid w:val="004B79B8"/>
    <w:rsid w:val="004C04F2"/>
    <w:rsid w:val="004C23E6"/>
    <w:rsid w:val="004C2F83"/>
    <w:rsid w:val="004C3208"/>
    <w:rsid w:val="004C79C6"/>
    <w:rsid w:val="004D35F8"/>
    <w:rsid w:val="004D4370"/>
    <w:rsid w:val="004D6079"/>
    <w:rsid w:val="004D7DD9"/>
    <w:rsid w:val="004E098A"/>
    <w:rsid w:val="004E2CC5"/>
    <w:rsid w:val="004E4475"/>
    <w:rsid w:val="004E4720"/>
    <w:rsid w:val="004E56A5"/>
    <w:rsid w:val="004F1CAF"/>
    <w:rsid w:val="004F7EF3"/>
    <w:rsid w:val="00500CA4"/>
    <w:rsid w:val="005075D6"/>
    <w:rsid w:val="00512338"/>
    <w:rsid w:val="00514062"/>
    <w:rsid w:val="00514307"/>
    <w:rsid w:val="00516796"/>
    <w:rsid w:val="00521D82"/>
    <w:rsid w:val="005303B6"/>
    <w:rsid w:val="00536551"/>
    <w:rsid w:val="00537627"/>
    <w:rsid w:val="005414BF"/>
    <w:rsid w:val="00542A0F"/>
    <w:rsid w:val="00546AC4"/>
    <w:rsid w:val="00551A55"/>
    <w:rsid w:val="00564124"/>
    <w:rsid w:val="00564616"/>
    <w:rsid w:val="005702B0"/>
    <w:rsid w:val="0057098E"/>
    <w:rsid w:val="0057666A"/>
    <w:rsid w:val="00582927"/>
    <w:rsid w:val="00586C6A"/>
    <w:rsid w:val="00587197"/>
    <w:rsid w:val="0058760F"/>
    <w:rsid w:val="005904E6"/>
    <w:rsid w:val="00590A5F"/>
    <w:rsid w:val="005A59B5"/>
    <w:rsid w:val="005B6A52"/>
    <w:rsid w:val="005C06B9"/>
    <w:rsid w:val="005C07D8"/>
    <w:rsid w:val="005C2185"/>
    <w:rsid w:val="005C313E"/>
    <w:rsid w:val="005D2CFF"/>
    <w:rsid w:val="005D6820"/>
    <w:rsid w:val="005E0894"/>
    <w:rsid w:val="005E2A2C"/>
    <w:rsid w:val="005E64CB"/>
    <w:rsid w:val="005F36F0"/>
    <w:rsid w:val="005F52FA"/>
    <w:rsid w:val="00600343"/>
    <w:rsid w:val="0060100B"/>
    <w:rsid w:val="00601941"/>
    <w:rsid w:val="00603ED5"/>
    <w:rsid w:val="00604518"/>
    <w:rsid w:val="00610B8B"/>
    <w:rsid w:val="006125E2"/>
    <w:rsid w:val="00614F45"/>
    <w:rsid w:val="00617149"/>
    <w:rsid w:val="00625487"/>
    <w:rsid w:val="00630923"/>
    <w:rsid w:val="00630AF6"/>
    <w:rsid w:val="006320FE"/>
    <w:rsid w:val="00633D68"/>
    <w:rsid w:val="006361DF"/>
    <w:rsid w:val="006414B2"/>
    <w:rsid w:val="00641FD3"/>
    <w:rsid w:val="0064661F"/>
    <w:rsid w:val="00656535"/>
    <w:rsid w:val="00657BCF"/>
    <w:rsid w:val="00661748"/>
    <w:rsid w:val="006629EC"/>
    <w:rsid w:val="00666940"/>
    <w:rsid w:val="0066756D"/>
    <w:rsid w:val="00672A9A"/>
    <w:rsid w:val="00682FC0"/>
    <w:rsid w:val="00683541"/>
    <w:rsid w:val="00687FD4"/>
    <w:rsid w:val="006925BF"/>
    <w:rsid w:val="00694506"/>
    <w:rsid w:val="00694965"/>
    <w:rsid w:val="00696353"/>
    <w:rsid w:val="006965F6"/>
    <w:rsid w:val="00696904"/>
    <w:rsid w:val="006A2868"/>
    <w:rsid w:val="006B4713"/>
    <w:rsid w:val="006B5D4A"/>
    <w:rsid w:val="006D7786"/>
    <w:rsid w:val="006E27FD"/>
    <w:rsid w:val="006E294D"/>
    <w:rsid w:val="006E33CA"/>
    <w:rsid w:val="006E7053"/>
    <w:rsid w:val="006E709D"/>
    <w:rsid w:val="006E78F8"/>
    <w:rsid w:val="006F0A22"/>
    <w:rsid w:val="006F7EB7"/>
    <w:rsid w:val="00705B14"/>
    <w:rsid w:val="00706705"/>
    <w:rsid w:val="00706F6A"/>
    <w:rsid w:val="007077D3"/>
    <w:rsid w:val="00710932"/>
    <w:rsid w:val="007118D0"/>
    <w:rsid w:val="00713A88"/>
    <w:rsid w:val="00723D8B"/>
    <w:rsid w:val="007243F6"/>
    <w:rsid w:val="007301BF"/>
    <w:rsid w:val="00733D71"/>
    <w:rsid w:val="00740A14"/>
    <w:rsid w:val="0074221B"/>
    <w:rsid w:val="00743A7F"/>
    <w:rsid w:val="00744658"/>
    <w:rsid w:val="007456BC"/>
    <w:rsid w:val="00746F03"/>
    <w:rsid w:val="00752C7C"/>
    <w:rsid w:val="00756736"/>
    <w:rsid w:val="00760BAA"/>
    <w:rsid w:val="00761390"/>
    <w:rsid w:val="007632B7"/>
    <w:rsid w:val="0076349D"/>
    <w:rsid w:val="007716EE"/>
    <w:rsid w:val="00775E9D"/>
    <w:rsid w:val="00780647"/>
    <w:rsid w:val="0078718F"/>
    <w:rsid w:val="007964E5"/>
    <w:rsid w:val="007A0639"/>
    <w:rsid w:val="007A06BB"/>
    <w:rsid w:val="007A23BF"/>
    <w:rsid w:val="007A5BAA"/>
    <w:rsid w:val="007B2E42"/>
    <w:rsid w:val="007C07A0"/>
    <w:rsid w:val="007C473B"/>
    <w:rsid w:val="007C7F24"/>
    <w:rsid w:val="007D2EF6"/>
    <w:rsid w:val="007F329A"/>
    <w:rsid w:val="00802A24"/>
    <w:rsid w:val="00804C66"/>
    <w:rsid w:val="00806CF8"/>
    <w:rsid w:val="00810501"/>
    <w:rsid w:val="00815087"/>
    <w:rsid w:val="00816134"/>
    <w:rsid w:val="008216EB"/>
    <w:rsid w:val="008229EA"/>
    <w:rsid w:val="00824E43"/>
    <w:rsid w:val="008267DC"/>
    <w:rsid w:val="00826C63"/>
    <w:rsid w:val="00830945"/>
    <w:rsid w:val="0083343D"/>
    <w:rsid w:val="00836915"/>
    <w:rsid w:val="008401A3"/>
    <w:rsid w:val="008414D4"/>
    <w:rsid w:val="00843698"/>
    <w:rsid w:val="00846149"/>
    <w:rsid w:val="008529F6"/>
    <w:rsid w:val="008543E4"/>
    <w:rsid w:val="00854625"/>
    <w:rsid w:val="008559B6"/>
    <w:rsid w:val="0086298D"/>
    <w:rsid w:val="00864B98"/>
    <w:rsid w:val="00874CF4"/>
    <w:rsid w:val="00877404"/>
    <w:rsid w:val="00877610"/>
    <w:rsid w:val="00877FC2"/>
    <w:rsid w:val="00882160"/>
    <w:rsid w:val="00890410"/>
    <w:rsid w:val="00892782"/>
    <w:rsid w:val="008A4930"/>
    <w:rsid w:val="008B002E"/>
    <w:rsid w:val="008B28F6"/>
    <w:rsid w:val="008C321E"/>
    <w:rsid w:val="008E1BA5"/>
    <w:rsid w:val="008E1E8D"/>
    <w:rsid w:val="008E437A"/>
    <w:rsid w:val="008E5CD7"/>
    <w:rsid w:val="008F3371"/>
    <w:rsid w:val="008F4CCF"/>
    <w:rsid w:val="00915B42"/>
    <w:rsid w:val="0092135B"/>
    <w:rsid w:val="0092238F"/>
    <w:rsid w:val="0093196A"/>
    <w:rsid w:val="00931BA0"/>
    <w:rsid w:val="009325F8"/>
    <w:rsid w:val="00933A10"/>
    <w:rsid w:val="00934D42"/>
    <w:rsid w:val="00935C5D"/>
    <w:rsid w:val="0094005B"/>
    <w:rsid w:val="0094227C"/>
    <w:rsid w:val="009466E8"/>
    <w:rsid w:val="00954ED2"/>
    <w:rsid w:val="009615C1"/>
    <w:rsid w:val="00962B04"/>
    <w:rsid w:val="009634F9"/>
    <w:rsid w:val="009639F8"/>
    <w:rsid w:val="009671A2"/>
    <w:rsid w:val="009705B6"/>
    <w:rsid w:val="0097166A"/>
    <w:rsid w:val="00971AD2"/>
    <w:rsid w:val="00972784"/>
    <w:rsid w:val="00974C4D"/>
    <w:rsid w:val="00974FEE"/>
    <w:rsid w:val="00976F3E"/>
    <w:rsid w:val="00977038"/>
    <w:rsid w:val="00986C16"/>
    <w:rsid w:val="009914A1"/>
    <w:rsid w:val="00992A54"/>
    <w:rsid w:val="009A1422"/>
    <w:rsid w:val="009A3344"/>
    <w:rsid w:val="009A56AE"/>
    <w:rsid w:val="009C6E5E"/>
    <w:rsid w:val="009C7466"/>
    <w:rsid w:val="009D0993"/>
    <w:rsid w:val="009D1AD6"/>
    <w:rsid w:val="009D1D6B"/>
    <w:rsid w:val="009D5D9C"/>
    <w:rsid w:val="009E07D1"/>
    <w:rsid w:val="009E4E88"/>
    <w:rsid w:val="009E5442"/>
    <w:rsid w:val="009E556D"/>
    <w:rsid w:val="009E679F"/>
    <w:rsid w:val="00A07245"/>
    <w:rsid w:val="00A07343"/>
    <w:rsid w:val="00A07869"/>
    <w:rsid w:val="00A10454"/>
    <w:rsid w:val="00A109C4"/>
    <w:rsid w:val="00A13CF9"/>
    <w:rsid w:val="00A15ADB"/>
    <w:rsid w:val="00A201FB"/>
    <w:rsid w:val="00A206FC"/>
    <w:rsid w:val="00A25493"/>
    <w:rsid w:val="00A34332"/>
    <w:rsid w:val="00A34CB0"/>
    <w:rsid w:val="00A350FA"/>
    <w:rsid w:val="00A35DC6"/>
    <w:rsid w:val="00A36CD3"/>
    <w:rsid w:val="00A456E1"/>
    <w:rsid w:val="00A5298B"/>
    <w:rsid w:val="00A5368D"/>
    <w:rsid w:val="00A61C83"/>
    <w:rsid w:val="00A62041"/>
    <w:rsid w:val="00A63592"/>
    <w:rsid w:val="00A70037"/>
    <w:rsid w:val="00A72D34"/>
    <w:rsid w:val="00A7427F"/>
    <w:rsid w:val="00A82BB0"/>
    <w:rsid w:val="00A83B37"/>
    <w:rsid w:val="00A934C5"/>
    <w:rsid w:val="00A94959"/>
    <w:rsid w:val="00AA0C8B"/>
    <w:rsid w:val="00AA5B75"/>
    <w:rsid w:val="00AB46C5"/>
    <w:rsid w:val="00AB4F35"/>
    <w:rsid w:val="00AC0916"/>
    <w:rsid w:val="00AC7AA3"/>
    <w:rsid w:val="00AD39CE"/>
    <w:rsid w:val="00AE3550"/>
    <w:rsid w:val="00AF516E"/>
    <w:rsid w:val="00AF5485"/>
    <w:rsid w:val="00AF6267"/>
    <w:rsid w:val="00B00F24"/>
    <w:rsid w:val="00B03053"/>
    <w:rsid w:val="00B0347D"/>
    <w:rsid w:val="00B06B7E"/>
    <w:rsid w:val="00B1085E"/>
    <w:rsid w:val="00B14A4E"/>
    <w:rsid w:val="00B20E62"/>
    <w:rsid w:val="00B24E00"/>
    <w:rsid w:val="00B25271"/>
    <w:rsid w:val="00B2579D"/>
    <w:rsid w:val="00B27000"/>
    <w:rsid w:val="00B27A71"/>
    <w:rsid w:val="00B30A64"/>
    <w:rsid w:val="00B342EE"/>
    <w:rsid w:val="00B34559"/>
    <w:rsid w:val="00B36AE1"/>
    <w:rsid w:val="00B36B05"/>
    <w:rsid w:val="00B40276"/>
    <w:rsid w:val="00B40C43"/>
    <w:rsid w:val="00B52450"/>
    <w:rsid w:val="00B52875"/>
    <w:rsid w:val="00B52C42"/>
    <w:rsid w:val="00B566B3"/>
    <w:rsid w:val="00B613DB"/>
    <w:rsid w:val="00B63CAA"/>
    <w:rsid w:val="00B6569D"/>
    <w:rsid w:val="00B65D14"/>
    <w:rsid w:val="00B7099E"/>
    <w:rsid w:val="00B711D6"/>
    <w:rsid w:val="00B722F6"/>
    <w:rsid w:val="00B90FB4"/>
    <w:rsid w:val="00B91419"/>
    <w:rsid w:val="00B91970"/>
    <w:rsid w:val="00BA02B6"/>
    <w:rsid w:val="00BA2200"/>
    <w:rsid w:val="00BA5650"/>
    <w:rsid w:val="00BA6A65"/>
    <w:rsid w:val="00BA6EB0"/>
    <w:rsid w:val="00BB386B"/>
    <w:rsid w:val="00BB4F41"/>
    <w:rsid w:val="00BB7DA7"/>
    <w:rsid w:val="00BC173D"/>
    <w:rsid w:val="00BC3288"/>
    <w:rsid w:val="00BC3875"/>
    <w:rsid w:val="00BD526E"/>
    <w:rsid w:val="00BE1003"/>
    <w:rsid w:val="00BE3C85"/>
    <w:rsid w:val="00BE534D"/>
    <w:rsid w:val="00BE5D37"/>
    <w:rsid w:val="00BE61E1"/>
    <w:rsid w:val="00BE6654"/>
    <w:rsid w:val="00BF3548"/>
    <w:rsid w:val="00BF650B"/>
    <w:rsid w:val="00C04A12"/>
    <w:rsid w:val="00C07FFB"/>
    <w:rsid w:val="00C15FD9"/>
    <w:rsid w:val="00C170DE"/>
    <w:rsid w:val="00C230B4"/>
    <w:rsid w:val="00C3212E"/>
    <w:rsid w:val="00C40756"/>
    <w:rsid w:val="00C44DA4"/>
    <w:rsid w:val="00C44F7B"/>
    <w:rsid w:val="00C52255"/>
    <w:rsid w:val="00C53B40"/>
    <w:rsid w:val="00C6097C"/>
    <w:rsid w:val="00C63099"/>
    <w:rsid w:val="00C67490"/>
    <w:rsid w:val="00C73C03"/>
    <w:rsid w:val="00C7475C"/>
    <w:rsid w:val="00C77051"/>
    <w:rsid w:val="00C7779C"/>
    <w:rsid w:val="00C77B91"/>
    <w:rsid w:val="00C81E5E"/>
    <w:rsid w:val="00C83AA4"/>
    <w:rsid w:val="00C868C1"/>
    <w:rsid w:val="00C873E3"/>
    <w:rsid w:val="00C95869"/>
    <w:rsid w:val="00C96417"/>
    <w:rsid w:val="00C96D14"/>
    <w:rsid w:val="00CA5120"/>
    <w:rsid w:val="00CA68C1"/>
    <w:rsid w:val="00CB13DC"/>
    <w:rsid w:val="00CB3DF9"/>
    <w:rsid w:val="00CB68B3"/>
    <w:rsid w:val="00CB770A"/>
    <w:rsid w:val="00CB7ECA"/>
    <w:rsid w:val="00CC0122"/>
    <w:rsid w:val="00CC56EE"/>
    <w:rsid w:val="00CC6245"/>
    <w:rsid w:val="00CD31D0"/>
    <w:rsid w:val="00CD7432"/>
    <w:rsid w:val="00CF0921"/>
    <w:rsid w:val="00CF1450"/>
    <w:rsid w:val="00CF1DD2"/>
    <w:rsid w:val="00CF5AF9"/>
    <w:rsid w:val="00CF5B3C"/>
    <w:rsid w:val="00CF7745"/>
    <w:rsid w:val="00D02DEE"/>
    <w:rsid w:val="00D04A98"/>
    <w:rsid w:val="00D075CA"/>
    <w:rsid w:val="00D107BD"/>
    <w:rsid w:val="00D11D55"/>
    <w:rsid w:val="00D13FAC"/>
    <w:rsid w:val="00D15D56"/>
    <w:rsid w:val="00D21A56"/>
    <w:rsid w:val="00D21ADF"/>
    <w:rsid w:val="00D22AF2"/>
    <w:rsid w:val="00D326E9"/>
    <w:rsid w:val="00D330ED"/>
    <w:rsid w:val="00D333EA"/>
    <w:rsid w:val="00D35DC3"/>
    <w:rsid w:val="00D36BB9"/>
    <w:rsid w:val="00D37F6B"/>
    <w:rsid w:val="00D52F4F"/>
    <w:rsid w:val="00D5409F"/>
    <w:rsid w:val="00D579E1"/>
    <w:rsid w:val="00D63396"/>
    <w:rsid w:val="00D63AB3"/>
    <w:rsid w:val="00D64438"/>
    <w:rsid w:val="00D66605"/>
    <w:rsid w:val="00D674A3"/>
    <w:rsid w:val="00D74AD7"/>
    <w:rsid w:val="00D823A3"/>
    <w:rsid w:val="00D84910"/>
    <w:rsid w:val="00D84FEE"/>
    <w:rsid w:val="00D938AF"/>
    <w:rsid w:val="00D94B3C"/>
    <w:rsid w:val="00D96A8E"/>
    <w:rsid w:val="00DA0B8F"/>
    <w:rsid w:val="00DA2347"/>
    <w:rsid w:val="00DA26A8"/>
    <w:rsid w:val="00DA44E5"/>
    <w:rsid w:val="00DA500D"/>
    <w:rsid w:val="00DB5D45"/>
    <w:rsid w:val="00DB6402"/>
    <w:rsid w:val="00DC22D6"/>
    <w:rsid w:val="00DC4A45"/>
    <w:rsid w:val="00DC6BB0"/>
    <w:rsid w:val="00DD0D0C"/>
    <w:rsid w:val="00DE5AE9"/>
    <w:rsid w:val="00DE5D5B"/>
    <w:rsid w:val="00DE5ECF"/>
    <w:rsid w:val="00DF6C76"/>
    <w:rsid w:val="00E02A0E"/>
    <w:rsid w:val="00E0397A"/>
    <w:rsid w:val="00E03D07"/>
    <w:rsid w:val="00E06755"/>
    <w:rsid w:val="00E07240"/>
    <w:rsid w:val="00E101D4"/>
    <w:rsid w:val="00E149B1"/>
    <w:rsid w:val="00E16C1F"/>
    <w:rsid w:val="00E2057A"/>
    <w:rsid w:val="00E226C9"/>
    <w:rsid w:val="00E26345"/>
    <w:rsid w:val="00E265E9"/>
    <w:rsid w:val="00E26F6D"/>
    <w:rsid w:val="00E3112F"/>
    <w:rsid w:val="00E32123"/>
    <w:rsid w:val="00E35711"/>
    <w:rsid w:val="00E4362A"/>
    <w:rsid w:val="00E4740B"/>
    <w:rsid w:val="00E512B4"/>
    <w:rsid w:val="00E5589C"/>
    <w:rsid w:val="00E55A1F"/>
    <w:rsid w:val="00E6280E"/>
    <w:rsid w:val="00E67536"/>
    <w:rsid w:val="00E74860"/>
    <w:rsid w:val="00E754B5"/>
    <w:rsid w:val="00E77F30"/>
    <w:rsid w:val="00E81DD3"/>
    <w:rsid w:val="00E8272E"/>
    <w:rsid w:val="00E94943"/>
    <w:rsid w:val="00E96DF9"/>
    <w:rsid w:val="00EA1B87"/>
    <w:rsid w:val="00EA6C76"/>
    <w:rsid w:val="00EA7782"/>
    <w:rsid w:val="00EB16C6"/>
    <w:rsid w:val="00EC0E12"/>
    <w:rsid w:val="00EC14E4"/>
    <w:rsid w:val="00EC35C9"/>
    <w:rsid w:val="00EC410E"/>
    <w:rsid w:val="00EC4A56"/>
    <w:rsid w:val="00EC5970"/>
    <w:rsid w:val="00EC6784"/>
    <w:rsid w:val="00ED17F8"/>
    <w:rsid w:val="00ED2327"/>
    <w:rsid w:val="00ED4FDC"/>
    <w:rsid w:val="00ED5669"/>
    <w:rsid w:val="00ED6235"/>
    <w:rsid w:val="00ED7B69"/>
    <w:rsid w:val="00ED7D71"/>
    <w:rsid w:val="00EE26FC"/>
    <w:rsid w:val="00EF0170"/>
    <w:rsid w:val="00EF1634"/>
    <w:rsid w:val="00EF41E4"/>
    <w:rsid w:val="00EF7A57"/>
    <w:rsid w:val="00F04004"/>
    <w:rsid w:val="00F1641D"/>
    <w:rsid w:val="00F20E4C"/>
    <w:rsid w:val="00F22B5B"/>
    <w:rsid w:val="00F22B89"/>
    <w:rsid w:val="00F24412"/>
    <w:rsid w:val="00F255CE"/>
    <w:rsid w:val="00F25BCE"/>
    <w:rsid w:val="00F26277"/>
    <w:rsid w:val="00F30447"/>
    <w:rsid w:val="00F32948"/>
    <w:rsid w:val="00F338FC"/>
    <w:rsid w:val="00F353AD"/>
    <w:rsid w:val="00F43793"/>
    <w:rsid w:val="00F453D2"/>
    <w:rsid w:val="00F47F2C"/>
    <w:rsid w:val="00F506D5"/>
    <w:rsid w:val="00F51307"/>
    <w:rsid w:val="00F56E18"/>
    <w:rsid w:val="00F679CF"/>
    <w:rsid w:val="00F70960"/>
    <w:rsid w:val="00F721A5"/>
    <w:rsid w:val="00F761C2"/>
    <w:rsid w:val="00F828F7"/>
    <w:rsid w:val="00F83B1F"/>
    <w:rsid w:val="00F86AA8"/>
    <w:rsid w:val="00F91623"/>
    <w:rsid w:val="00F94596"/>
    <w:rsid w:val="00F946FD"/>
    <w:rsid w:val="00F95268"/>
    <w:rsid w:val="00F956D6"/>
    <w:rsid w:val="00F96B23"/>
    <w:rsid w:val="00FA3466"/>
    <w:rsid w:val="00FA5794"/>
    <w:rsid w:val="00FB265D"/>
    <w:rsid w:val="00FB2CEC"/>
    <w:rsid w:val="00FB5107"/>
    <w:rsid w:val="00FB51A9"/>
    <w:rsid w:val="00FC4646"/>
    <w:rsid w:val="00FC566C"/>
    <w:rsid w:val="00FD6DE6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B9FC1D"/>
  <w15:docId w15:val="{8BF55577-A811-4730-A493-92B249A9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7CEB"/>
    <w:rPr>
      <w:sz w:val="24"/>
      <w:szCs w:val="24"/>
    </w:rPr>
  </w:style>
  <w:style w:type="paragraph" w:styleId="Titolo1">
    <w:name w:val="heading 1"/>
    <w:basedOn w:val="Normale"/>
    <w:next w:val="Normale"/>
    <w:qFormat/>
    <w:rsid w:val="00187C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187CEB"/>
    <w:pPr>
      <w:keepNext/>
      <w:jc w:val="center"/>
      <w:outlineLvl w:val="1"/>
    </w:pPr>
    <w:rPr>
      <w:rFonts w:eastAsia="Arial Unicode MS"/>
      <w:b/>
      <w:sz w:val="28"/>
      <w:szCs w:val="20"/>
    </w:rPr>
  </w:style>
  <w:style w:type="paragraph" w:styleId="Titolo3">
    <w:name w:val="heading 3"/>
    <w:basedOn w:val="Normale"/>
    <w:next w:val="Normale"/>
    <w:qFormat/>
    <w:rsid w:val="00187CEB"/>
    <w:pPr>
      <w:keepNext/>
      <w:jc w:val="center"/>
      <w:outlineLvl w:val="2"/>
    </w:pPr>
    <w:rPr>
      <w:rFonts w:eastAsia="Arial Unicode MS"/>
      <w:b/>
      <w:b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87CEB"/>
    <w:rPr>
      <w:color w:val="0000FF"/>
      <w:u w:val="single"/>
    </w:rPr>
  </w:style>
  <w:style w:type="character" w:styleId="Enfasicorsivo">
    <w:name w:val="Emphasis"/>
    <w:qFormat/>
    <w:rsid w:val="00187CEB"/>
    <w:rPr>
      <w:i/>
      <w:iCs/>
    </w:rPr>
  </w:style>
  <w:style w:type="paragraph" w:styleId="NormaleWeb">
    <w:name w:val="Normal (Web)"/>
    <w:basedOn w:val="Normale"/>
    <w:semiHidden/>
    <w:rsid w:val="00187CEB"/>
    <w:rPr>
      <w:rFonts w:ascii="Tahoma" w:eastAsia="Arial Unicode MS" w:hAnsi="Tahoma" w:cs="Tahoma"/>
      <w:sz w:val="16"/>
      <w:szCs w:val="16"/>
    </w:rPr>
  </w:style>
  <w:style w:type="character" w:styleId="Enfasigrassetto">
    <w:name w:val="Strong"/>
    <w:qFormat/>
    <w:rsid w:val="00187CEB"/>
    <w:rPr>
      <w:b/>
      <w:bCs/>
    </w:rPr>
  </w:style>
  <w:style w:type="paragraph" w:styleId="Corpotesto">
    <w:name w:val="Body Text"/>
    <w:basedOn w:val="Normale"/>
    <w:link w:val="CorpotestoCarattere"/>
    <w:rsid w:val="00D21ADF"/>
    <w:pPr>
      <w:jc w:val="both"/>
    </w:pPr>
    <w:rPr>
      <w:sz w:val="18"/>
      <w:szCs w:val="20"/>
    </w:rPr>
  </w:style>
  <w:style w:type="paragraph" w:styleId="Paragrafoelenco">
    <w:name w:val="List Paragraph"/>
    <w:basedOn w:val="Normale"/>
    <w:uiPriority w:val="34"/>
    <w:qFormat/>
    <w:rsid w:val="00B36AE1"/>
    <w:pPr>
      <w:ind w:left="708"/>
    </w:pPr>
  </w:style>
  <w:style w:type="paragraph" w:styleId="Intestazione">
    <w:name w:val="header"/>
    <w:basedOn w:val="Normale"/>
    <w:rsid w:val="00F0400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0400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35DC3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BB7DA7"/>
  </w:style>
  <w:style w:type="character" w:customStyle="1" w:styleId="CorpotestoCarattere">
    <w:name w:val="Corpo testo Carattere"/>
    <w:link w:val="Corpotesto"/>
    <w:rsid w:val="009D1AD6"/>
    <w:rPr>
      <w:sz w:val="18"/>
    </w:rPr>
  </w:style>
  <w:style w:type="paragraph" w:customStyle="1" w:styleId="Default">
    <w:name w:val="Default"/>
    <w:rsid w:val="00B0347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CC0122"/>
    <w:rPr>
      <w:color w:val="808080"/>
      <w:shd w:val="clear" w:color="auto" w:fill="E6E6E6"/>
    </w:rPr>
  </w:style>
  <w:style w:type="table" w:styleId="Grigliatabella">
    <w:name w:val="Table Grid"/>
    <w:basedOn w:val="Tabellanormale"/>
    <w:rsid w:val="00CA5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next w:val="Corpotesto"/>
    <w:rsid w:val="00C44DA4"/>
    <w:pPr>
      <w:keepNext/>
      <w:suppressAutoHyphens/>
      <w:spacing w:before="240" w:after="120" w:line="100" w:lineRule="atLeast"/>
    </w:pPr>
    <w:rPr>
      <w:rFonts w:ascii="Arial" w:eastAsia="Microsoft YaHei" w:hAnsi="Arial" w:cs="Arial"/>
      <w:sz w:val="28"/>
      <w:szCs w:val="28"/>
      <w:lang w:val="en-US" w:eastAsia="ar-SA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2135B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081FF6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2473A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473A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473AA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473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47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3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ailnarc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achtclubhannibal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ailnarc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eria@yachtclubhannibal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greteria@yachtclubhannibal.it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sailnarc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637DB-4ECB-4DE4-B1CD-4E540336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37°REGATA DEI DUE GOLFI</vt:lpstr>
    </vt:vector>
  </TitlesOfParts>
  <Company>Hypo Alpe Adria Bank</Company>
  <LinksUpToDate>false</LinksUpToDate>
  <CharactersWithSpaces>14034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37°REGATA DEI DUE GOLFI</dc:title>
  <dc:creator>GIUSEPPE</dc:creator>
  <cp:lastModifiedBy>utente</cp:lastModifiedBy>
  <cp:revision>2</cp:revision>
  <cp:lastPrinted>2020-02-06T20:23:00Z</cp:lastPrinted>
  <dcterms:created xsi:type="dcterms:W3CDTF">2021-05-14T20:06:00Z</dcterms:created>
  <dcterms:modified xsi:type="dcterms:W3CDTF">2021-05-14T20:06:00Z</dcterms:modified>
</cp:coreProperties>
</file>