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6BFD" w14:textId="77777777" w:rsidR="00F344BD" w:rsidRDefault="00F344BD">
      <w:pPr>
        <w:pStyle w:val="BodyText"/>
        <w:rPr>
          <w:rFonts w:ascii="Times New Roman"/>
          <w:sz w:val="20"/>
        </w:rPr>
      </w:pPr>
    </w:p>
    <w:p w14:paraId="6168A705" w14:textId="77777777" w:rsidR="00F344BD" w:rsidRDefault="00F344BD">
      <w:pPr>
        <w:pStyle w:val="BodyText"/>
        <w:rPr>
          <w:rFonts w:ascii="Times New Roman"/>
          <w:sz w:val="20"/>
        </w:rPr>
      </w:pPr>
    </w:p>
    <w:p w14:paraId="06DC4A0E" w14:textId="77777777" w:rsidR="00F344BD" w:rsidRDefault="00F344BD">
      <w:pPr>
        <w:pStyle w:val="BodyText"/>
        <w:spacing w:before="5"/>
        <w:rPr>
          <w:rFonts w:ascii="Times New Roman"/>
          <w:sz w:val="28"/>
        </w:rPr>
      </w:pPr>
    </w:p>
    <w:p w14:paraId="4C11A964" w14:textId="17B834C8" w:rsidR="00F344BD" w:rsidRDefault="00F344BD">
      <w:pPr>
        <w:pStyle w:val="BodyText"/>
        <w:ind w:left="3674"/>
        <w:rPr>
          <w:rFonts w:ascii="Times New Roman"/>
          <w:sz w:val="20"/>
        </w:rPr>
      </w:pPr>
    </w:p>
    <w:p w14:paraId="5C9C44E8" w14:textId="77777777" w:rsidR="00F344BD" w:rsidRDefault="00F344BD">
      <w:pPr>
        <w:pStyle w:val="BodyText"/>
        <w:rPr>
          <w:rFonts w:ascii="Times New Roman"/>
          <w:sz w:val="20"/>
        </w:rPr>
      </w:pPr>
    </w:p>
    <w:p w14:paraId="720C617A" w14:textId="77777777" w:rsidR="00F344BD" w:rsidRDefault="00F344BD">
      <w:pPr>
        <w:pStyle w:val="BodyText"/>
        <w:rPr>
          <w:rFonts w:ascii="Times New Roman"/>
          <w:sz w:val="20"/>
        </w:rPr>
      </w:pPr>
    </w:p>
    <w:p w14:paraId="6004866C" w14:textId="77777777" w:rsidR="00F344BD" w:rsidRDefault="00F344BD">
      <w:pPr>
        <w:pStyle w:val="BodyText"/>
        <w:rPr>
          <w:rFonts w:ascii="Times New Roman"/>
          <w:sz w:val="20"/>
        </w:rPr>
      </w:pPr>
    </w:p>
    <w:p w14:paraId="28A5B5E0" w14:textId="77777777" w:rsidR="00F344BD" w:rsidRDefault="00F344BD">
      <w:pPr>
        <w:pStyle w:val="BodyText"/>
        <w:rPr>
          <w:rFonts w:ascii="Times New Roman"/>
          <w:sz w:val="20"/>
        </w:rPr>
      </w:pPr>
    </w:p>
    <w:p w14:paraId="783F27A4" w14:textId="77777777" w:rsidR="00F344BD" w:rsidRDefault="00F344BD">
      <w:pPr>
        <w:pStyle w:val="BodyText"/>
        <w:rPr>
          <w:rFonts w:ascii="Times New Roman"/>
          <w:sz w:val="20"/>
        </w:rPr>
      </w:pPr>
    </w:p>
    <w:p w14:paraId="29E0B38B" w14:textId="77777777" w:rsidR="00F344BD" w:rsidRDefault="00F344BD">
      <w:pPr>
        <w:pStyle w:val="BodyText"/>
        <w:rPr>
          <w:rFonts w:ascii="Times New Roman"/>
          <w:sz w:val="20"/>
        </w:rPr>
      </w:pPr>
    </w:p>
    <w:p w14:paraId="2C54A3CE" w14:textId="77777777" w:rsidR="00F344BD" w:rsidRDefault="00F344BD">
      <w:pPr>
        <w:pStyle w:val="BodyText"/>
        <w:spacing w:before="8"/>
        <w:rPr>
          <w:rFonts w:ascii="Times New Roman"/>
          <w:sz w:val="20"/>
        </w:rPr>
      </w:pPr>
    </w:p>
    <w:p w14:paraId="3CBD30F8" w14:textId="410C8085" w:rsidR="009B0C22" w:rsidRDefault="009B0C22" w:rsidP="009B0C22">
      <w:pPr>
        <w:pStyle w:val="BodyText"/>
        <w:jc w:val="center"/>
        <w:rPr>
          <w:rFonts w:ascii="Arial" w:hAnsi="Arial" w:cs="Arial"/>
          <w:sz w:val="38"/>
        </w:rPr>
      </w:pPr>
    </w:p>
    <w:p w14:paraId="2DBC10CF" w14:textId="77777777" w:rsidR="00D30A68" w:rsidRPr="00D30A68" w:rsidRDefault="009B0C22" w:rsidP="00D30A68">
      <w:pPr>
        <w:pStyle w:val="BodyText"/>
        <w:jc w:val="center"/>
        <w:rPr>
          <w:rFonts w:ascii="Arial" w:hAnsi="Arial" w:cs="Arial"/>
          <w:sz w:val="38"/>
          <w:lang w:val="en-AU"/>
        </w:rPr>
      </w:pPr>
      <w:r>
        <w:rPr>
          <w:rFonts w:ascii="Arial" w:hAnsi="Arial" w:cs="Arial"/>
          <w:sz w:val="38"/>
        </w:rPr>
        <w:t xml:space="preserve">The </w:t>
      </w:r>
      <w:r w:rsidR="00D30A68" w:rsidRPr="00D30A68">
        <w:rPr>
          <w:rFonts w:ascii="Arial" w:hAnsi="Arial" w:cs="Arial"/>
          <w:sz w:val="38"/>
          <w:lang w:val="en-AU"/>
        </w:rPr>
        <w:t xml:space="preserve">Asian Sailing Championships &amp; </w:t>
      </w:r>
    </w:p>
    <w:p w14:paraId="22DDAA65" w14:textId="77777777" w:rsidR="00D30A68" w:rsidRPr="00D30A68" w:rsidRDefault="00D30A68" w:rsidP="00D30A68">
      <w:pPr>
        <w:pStyle w:val="BodyText"/>
        <w:jc w:val="center"/>
        <w:rPr>
          <w:rFonts w:ascii="Arial" w:hAnsi="Arial" w:cs="Arial"/>
          <w:sz w:val="38"/>
          <w:lang w:val="en-AU"/>
        </w:rPr>
      </w:pPr>
      <w:r w:rsidRPr="00D30A68">
        <w:rPr>
          <w:rFonts w:ascii="Arial" w:hAnsi="Arial" w:cs="Arial"/>
          <w:sz w:val="38"/>
          <w:lang w:val="en-AU"/>
        </w:rPr>
        <w:t xml:space="preserve">Asian Continental Olympic Qualifier for Paris 2024 Olympic Games </w:t>
      </w:r>
    </w:p>
    <w:p w14:paraId="5BA0A6D5" w14:textId="2CDEAC53" w:rsidR="00F344BD" w:rsidRPr="009B0C22" w:rsidRDefault="00000000" w:rsidP="00D30A68">
      <w:pPr>
        <w:pStyle w:val="BodyText"/>
        <w:jc w:val="center"/>
        <w:rPr>
          <w:color w:val="000000" w:themeColor="text1"/>
        </w:rPr>
      </w:pPr>
      <w:r w:rsidRPr="009B0C22">
        <w:rPr>
          <w:color w:val="000000" w:themeColor="text1"/>
          <w:u w:val="thick" w:color="002060"/>
        </w:rPr>
        <w:t>Athlete Media</w:t>
      </w:r>
      <w:r w:rsidRPr="009B0C22">
        <w:rPr>
          <w:color w:val="000000" w:themeColor="text1"/>
          <w:spacing w:val="-1"/>
          <w:u w:val="thick" w:color="002060"/>
        </w:rPr>
        <w:t xml:space="preserve"> </w:t>
      </w:r>
      <w:r w:rsidRPr="009B0C22">
        <w:rPr>
          <w:color w:val="000000" w:themeColor="text1"/>
          <w:spacing w:val="-2"/>
          <w:u w:val="thick" w:color="002060"/>
        </w:rPr>
        <w:t>R</w:t>
      </w:r>
      <w:r w:rsidR="009B0C22">
        <w:rPr>
          <w:color w:val="000000" w:themeColor="text1"/>
          <w:spacing w:val="-2"/>
          <w:u w:val="thick" w:color="002060"/>
        </w:rPr>
        <w:t>egulations (AMR)</w:t>
      </w:r>
    </w:p>
    <w:p w14:paraId="3D2D1790" w14:textId="77777777" w:rsidR="00F344BD" w:rsidRDefault="00F344BD">
      <w:pPr>
        <w:pStyle w:val="BodyText"/>
        <w:rPr>
          <w:sz w:val="20"/>
        </w:rPr>
      </w:pPr>
    </w:p>
    <w:p w14:paraId="05EDD585" w14:textId="77777777" w:rsidR="00F344BD" w:rsidRDefault="00F344BD">
      <w:pPr>
        <w:pStyle w:val="BodyText"/>
        <w:rPr>
          <w:sz w:val="20"/>
        </w:rPr>
      </w:pPr>
    </w:p>
    <w:p w14:paraId="1024F981" w14:textId="77777777" w:rsidR="00F344BD" w:rsidRDefault="00F344BD">
      <w:pPr>
        <w:pStyle w:val="BodyText"/>
        <w:rPr>
          <w:sz w:val="20"/>
        </w:rPr>
      </w:pPr>
    </w:p>
    <w:p w14:paraId="75848774" w14:textId="77777777" w:rsidR="00F344BD" w:rsidRDefault="00F344BD">
      <w:pPr>
        <w:pStyle w:val="BodyText"/>
        <w:rPr>
          <w:sz w:val="20"/>
        </w:rPr>
      </w:pPr>
    </w:p>
    <w:p w14:paraId="784D52D1" w14:textId="77777777" w:rsidR="00F344BD" w:rsidRDefault="00F344BD">
      <w:pPr>
        <w:pStyle w:val="BodyText"/>
        <w:rPr>
          <w:sz w:val="20"/>
        </w:rPr>
      </w:pPr>
    </w:p>
    <w:p w14:paraId="496F087F" w14:textId="77777777" w:rsidR="00F344BD" w:rsidRDefault="00F344BD">
      <w:pPr>
        <w:pStyle w:val="BodyText"/>
        <w:rPr>
          <w:sz w:val="20"/>
        </w:rPr>
      </w:pPr>
    </w:p>
    <w:p w14:paraId="43A5D19E" w14:textId="77777777" w:rsidR="00F344BD" w:rsidRDefault="00F344BD">
      <w:pPr>
        <w:pStyle w:val="BodyText"/>
        <w:rPr>
          <w:sz w:val="20"/>
        </w:rPr>
      </w:pPr>
    </w:p>
    <w:p w14:paraId="4B67804D" w14:textId="77777777" w:rsidR="00F344BD" w:rsidRDefault="00F344BD">
      <w:pPr>
        <w:pStyle w:val="BodyText"/>
        <w:rPr>
          <w:sz w:val="20"/>
        </w:rPr>
      </w:pPr>
    </w:p>
    <w:p w14:paraId="5CB1E502" w14:textId="77777777" w:rsidR="00F344BD" w:rsidRDefault="00F344BD">
      <w:pPr>
        <w:pStyle w:val="BodyText"/>
        <w:rPr>
          <w:sz w:val="20"/>
        </w:rPr>
      </w:pPr>
    </w:p>
    <w:p w14:paraId="2FAB722B" w14:textId="77777777" w:rsidR="00F344BD" w:rsidRDefault="00F344BD">
      <w:pPr>
        <w:pStyle w:val="BodyText"/>
        <w:spacing w:before="7"/>
        <w:rPr>
          <w:sz w:val="15"/>
        </w:rPr>
      </w:pPr>
    </w:p>
    <w:p w14:paraId="7F1CCB11" w14:textId="77777777" w:rsidR="00F344BD" w:rsidRDefault="00F344BD">
      <w:pPr>
        <w:rPr>
          <w:sz w:val="15"/>
        </w:rPr>
        <w:sectPr w:rsidR="00F344BD">
          <w:footerReference w:type="default" r:id="rId7"/>
          <w:type w:val="continuous"/>
          <w:pgSz w:w="12240" w:h="15840"/>
          <w:pgMar w:top="1820" w:right="1720" w:bottom="1480" w:left="1720" w:header="0" w:footer="1295" w:gutter="0"/>
          <w:pgNumType w:start="1"/>
          <w:cols w:space="720"/>
        </w:sectPr>
      </w:pPr>
    </w:p>
    <w:p w14:paraId="0EA74A08" w14:textId="77777777" w:rsidR="00F344BD" w:rsidRPr="009B2179" w:rsidRDefault="00000000" w:rsidP="00F259C2">
      <w:pPr>
        <w:pStyle w:val="Heading1"/>
        <w:numPr>
          <w:ilvl w:val="0"/>
          <w:numId w:val="1"/>
        </w:numPr>
        <w:tabs>
          <w:tab w:val="left" w:pos="993"/>
        </w:tabs>
        <w:spacing w:before="45"/>
        <w:ind w:left="851" w:hanging="851"/>
        <w:rPr>
          <w:rFonts w:ascii="Arial" w:hAnsi="Arial" w:cs="Arial"/>
          <w:color w:val="000000" w:themeColor="text1"/>
          <w:sz w:val="22"/>
          <w:szCs w:val="22"/>
        </w:rPr>
      </w:pPr>
      <w:r w:rsidRPr="009B2179">
        <w:rPr>
          <w:rFonts w:ascii="Arial" w:hAnsi="Arial" w:cs="Arial"/>
          <w:color w:val="000000" w:themeColor="text1"/>
          <w:spacing w:val="-2"/>
          <w:sz w:val="22"/>
          <w:szCs w:val="22"/>
        </w:rPr>
        <w:t>General</w:t>
      </w:r>
    </w:p>
    <w:p w14:paraId="42CFDC50" w14:textId="27147F8E" w:rsidR="00F344BD" w:rsidRPr="00D30A68" w:rsidRDefault="00000000" w:rsidP="00D30A68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before="172" w:line="244" w:lineRule="auto"/>
        <w:ind w:right="248"/>
        <w:rPr>
          <w:rFonts w:ascii="Arial" w:hAnsi="Arial" w:cs="Arial"/>
          <w:lang w:val="en-AU"/>
        </w:rPr>
      </w:pPr>
      <w:r w:rsidRPr="009B2179">
        <w:rPr>
          <w:rFonts w:ascii="Arial" w:hAnsi="Arial" w:cs="Arial"/>
        </w:rPr>
        <w:t>The Athlete Media Re</w:t>
      </w:r>
      <w:r w:rsidR="00A55527" w:rsidRPr="009B2179">
        <w:rPr>
          <w:rFonts w:ascii="Arial" w:hAnsi="Arial" w:cs="Arial"/>
        </w:rPr>
        <w:t>gulation</w:t>
      </w:r>
      <w:r w:rsidRPr="009B2179">
        <w:rPr>
          <w:rFonts w:ascii="Arial" w:hAnsi="Arial" w:cs="Arial"/>
        </w:rPr>
        <w:t xml:space="preserve">s (AMR) outlines the media environment that will be in operation during </w:t>
      </w:r>
      <w:r w:rsidR="004F01A6" w:rsidRPr="009B2179">
        <w:rPr>
          <w:rFonts w:ascii="Arial" w:hAnsi="Arial" w:cs="Arial"/>
        </w:rPr>
        <w:t xml:space="preserve">the </w:t>
      </w:r>
      <w:r w:rsidR="00D30A68" w:rsidRPr="00D30A68">
        <w:rPr>
          <w:rFonts w:ascii="Arial" w:hAnsi="Arial" w:cs="Arial"/>
          <w:lang w:val="en-AU"/>
        </w:rPr>
        <w:t>Asian Sailing Championships &amp; Asian Continental Olympic Qualifier for Paris 2024 Olympic Games</w:t>
      </w:r>
      <w:r w:rsidR="00D30A68" w:rsidRPr="00D30A68">
        <w:rPr>
          <w:rFonts w:ascii="Arial" w:hAnsi="Arial" w:cs="Arial"/>
          <w:b/>
          <w:bCs/>
          <w:lang w:val="en-AU"/>
        </w:rPr>
        <w:t xml:space="preserve"> </w:t>
      </w:r>
      <w:r w:rsidRPr="00D30A68">
        <w:rPr>
          <w:rFonts w:ascii="Arial" w:hAnsi="Arial" w:cs="Arial"/>
        </w:rPr>
        <w:t>and sets out how athletes will engage with media and associated obligations.</w:t>
      </w:r>
    </w:p>
    <w:p w14:paraId="3B43C6E0" w14:textId="1F8EA5F8" w:rsidR="00F344BD" w:rsidRPr="009B2179" w:rsidRDefault="00000000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before="102"/>
        <w:ind w:hanging="647"/>
        <w:rPr>
          <w:rFonts w:ascii="Arial" w:hAnsi="Arial" w:cs="Arial"/>
        </w:rPr>
      </w:pPr>
      <w:r w:rsidRPr="009B2179">
        <w:rPr>
          <w:rFonts w:ascii="Arial" w:hAnsi="Arial" w:cs="Arial"/>
        </w:rPr>
        <w:t>The</w:t>
      </w:r>
      <w:r w:rsidRPr="009B2179">
        <w:rPr>
          <w:rFonts w:ascii="Arial" w:hAnsi="Arial" w:cs="Arial"/>
          <w:spacing w:val="-4"/>
        </w:rPr>
        <w:t xml:space="preserve"> </w:t>
      </w:r>
      <w:r w:rsidRPr="009B2179">
        <w:rPr>
          <w:rFonts w:ascii="Arial" w:hAnsi="Arial" w:cs="Arial"/>
        </w:rPr>
        <w:t>Athlete</w:t>
      </w:r>
      <w:r w:rsidRPr="009B2179">
        <w:rPr>
          <w:rFonts w:ascii="Arial" w:hAnsi="Arial" w:cs="Arial"/>
          <w:spacing w:val="-1"/>
        </w:rPr>
        <w:t xml:space="preserve"> </w:t>
      </w:r>
      <w:r w:rsidRPr="009B2179">
        <w:rPr>
          <w:rFonts w:ascii="Arial" w:hAnsi="Arial" w:cs="Arial"/>
        </w:rPr>
        <w:t>Media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Regulations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shall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apply</w:t>
      </w:r>
      <w:r w:rsidRPr="009B2179">
        <w:rPr>
          <w:rFonts w:ascii="Arial" w:hAnsi="Arial" w:cs="Arial"/>
          <w:spacing w:val="-1"/>
        </w:rPr>
        <w:t xml:space="preserve"> </w:t>
      </w:r>
      <w:r w:rsidRPr="009B2179">
        <w:rPr>
          <w:rFonts w:ascii="Arial" w:hAnsi="Arial" w:cs="Arial"/>
        </w:rPr>
        <w:t>from</w:t>
      </w:r>
      <w:r w:rsidRPr="009B2179">
        <w:rPr>
          <w:rFonts w:ascii="Arial" w:hAnsi="Arial" w:cs="Arial"/>
          <w:spacing w:val="-3"/>
        </w:rPr>
        <w:t xml:space="preserve"> </w:t>
      </w:r>
      <w:r w:rsidRPr="009B2179">
        <w:rPr>
          <w:rFonts w:ascii="Arial" w:hAnsi="Arial" w:cs="Arial"/>
        </w:rPr>
        <w:t>1</w:t>
      </w:r>
      <w:r w:rsidR="00D30A68">
        <w:rPr>
          <w:rFonts w:ascii="Arial" w:hAnsi="Arial" w:cs="Arial"/>
        </w:rPr>
        <w:t>0</w:t>
      </w:r>
      <w:r w:rsidR="00A55527" w:rsidRPr="009B2179">
        <w:rPr>
          <w:rFonts w:ascii="Arial" w:hAnsi="Arial" w:cs="Arial"/>
        </w:rPr>
        <w:t xml:space="preserve"> – 2</w:t>
      </w:r>
      <w:r w:rsidR="00D30A68">
        <w:rPr>
          <w:rFonts w:ascii="Arial" w:hAnsi="Arial" w:cs="Arial"/>
        </w:rPr>
        <w:t>0</w:t>
      </w:r>
      <w:r w:rsidR="00A55527" w:rsidRPr="009B2179">
        <w:rPr>
          <w:rFonts w:ascii="Arial" w:hAnsi="Arial" w:cs="Arial"/>
        </w:rPr>
        <w:t xml:space="preserve"> </w:t>
      </w:r>
      <w:r w:rsidR="00CD6B16">
        <w:rPr>
          <w:rFonts w:ascii="Arial" w:hAnsi="Arial" w:cs="Arial"/>
        </w:rPr>
        <w:t>December</w:t>
      </w:r>
      <w:r w:rsidR="00A55527" w:rsidRPr="009B2179">
        <w:rPr>
          <w:rFonts w:ascii="Arial" w:hAnsi="Arial" w:cs="Arial"/>
        </w:rPr>
        <w:t xml:space="preserve"> 2023</w:t>
      </w:r>
      <w:r w:rsidRPr="009B2179">
        <w:rPr>
          <w:rFonts w:ascii="Arial" w:hAnsi="Arial" w:cs="Arial"/>
          <w:spacing w:val="-2"/>
        </w:rPr>
        <w:t>.</w:t>
      </w:r>
    </w:p>
    <w:p w14:paraId="323142BD" w14:textId="07C6488E" w:rsidR="00F344BD" w:rsidRPr="009B2179" w:rsidRDefault="00000000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line="244" w:lineRule="auto"/>
        <w:ind w:right="240"/>
        <w:rPr>
          <w:rFonts w:ascii="Arial" w:hAnsi="Arial" w:cs="Arial"/>
        </w:rPr>
      </w:pPr>
      <w:r w:rsidRPr="009B2179">
        <w:rPr>
          <w:rFonts w:ascii="Arial" w:hAnsi="Arial" w:cs="Arial"/>
        </w:rPr>
        <w:t>By participating in t</w:t>
      </w:r>
      <w:r w:rsidR="00A55527" w:rsidRPr="009B2179">
        <w:rPr>
          <w:rFonts w:ascii="Arial" w:hAnsi="Arial" w:cs="Arial"/>
        </w:rPr>
        <w:t>his event</w:t>
      </w:r>
      <w:r w:rsidRPr="009B2179">
        <w:rPr>
          <w:rFonts w:ascii="Arial" w:hAnsi="Arial" w:cs="Arial"/>
        </w:rPr>
        <w:t xml:space="preserve">, athletes automatically grant to the Organizing Authority, </w:t>
      </w:r>
      <w:r w:rsidR="001E377B" w:rsidRPr="009B2179">
        <w:rPr>
          <w:rFonts w:ascii="Arial" w:hAnsi="Arial" w:cs="Arial"/>
        </w:rPr>
        <w:t xml:space="preserve">Asian Sailing Federation, World Sailing and </w:t>
      </w:r>
      <w:r w:rsidRPr="009B2179">
        <w:rPr>
          <w:rFonts w:ascii="Arial" w:hAnsi="Arial" w:cs="Arial"/>
        </w:rPr>
        <w:t xml:space="preserve">their sponsors and the right in perpetuity to make, use and show, from time to time at their discretion, any motion pictures and live, taped or filmed television, </w:t>
      </w:r>
      <w:proofErr w:type="gramStart"/>
      <w:r w:rsidRPr="009B2179">
        <w:rPr>
          <w:rFonts w:ascii="Arial" w:hAnsi="Arial" w:cs="Arial"/>
        </w:rPr>
        <w:t>audio</w:t>
      </w:r>
      <w:proofErr w:type="gramEnd"/>
      <w:r w:rsidRPr="009B2179">
        <w:rPr>
          <w:rFonts w:ascii="Arial" w:hAnsi="Arial" w:cs="Arial"/>
        </w:rPr>
        <w:t xml:space="preserve"> and other reproductions of the athlete during the period of the competition without compensation.</w:t>
      </w:r>
    </w:p>
    <w:p w14:paraId="26DA0B74" w14:textId="77777777" w:rsidR="00F344BD" w:rsidRPr="009B2179" w:rsidRDefault="00000000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before="95" w:line="242" w:lineRule="auto"/>
        <w:ind w:right="319"/>
        <w:rPr>
          <w:rFonts w:ascii="Arial" w:hAnsi="Arial" w:cs="Arial"/>
        </w:rPr>
      </w:pPr>
      <w:r w:rsidRPr="009B2179">
        <w:rPr>
          <w:rFonts w:ascii="Arial" w:hAnsi="Arial" w:cs="Arial"/>
        </w:rPr>
        <w:t>The Notice of Race (NoR), Sailing Instructions (SI), Equipment Regulations (ER) and other supporting documents on penalties clarify the media obligations where penalties will be applied. These are referenced by [SP] (standard penalty) or [DP] (discretionary penalty) in this document.</w:t>
      </w:r>
    </w:p>
    <w:p w14:paraId="15F61CDD" w14:textId="0D3CCE33" w:rsidR="00F344BD" w:rsidRPr="009B2179" w:rsidRDefault="00000000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line="242" w:lineRule="auto"/>
        <w:ind w:right="459"/>
        <w:rPr>
          <w:rFonts w:ascii="Arial" w:hAnsi="Arial" w:cs="Arial"/>
        </w:rPr>
      </w:pPr>
      <w:r w:rsidRPr="009B2179">
        <w:rPr>
          <w:rFonts w:ascii="Arial" w:hAnsi="Arial" w:cs="Arial"/>
        </w:rPr>
        <w:t>Supporting documents that may provide more information to athletes include the competition schedule and Equipment Regulations for on-board camera information</w:t>
      </w:r>
      <w:r w:rsidR="004F01A6" w:rsidRPr="009B2179">
        <w:rPr>
          <w:rFonts w:ascii="Arial" w:hAnsi="Arial" w:cs="Arial"/>
        </w:rPr>
        <w:t xml:space="preserve"> and tracking system (if they have)</w:t>
      </w:r>
      <w:r w:rsidRPr="009B2179">
        <w:rPr>
          <w:rFonts w:ascii="Arial" w:hAnsi="Arial" w:cs="Arial"/>
        </w:rPr>
        <w:t>.</w:t>
      </w:r>
    </w:p>
    <w:p w14:paraId="1B66E2E7" w14:textId="77777777" w:rsidR="00F344BD" w:rsidRPr="009B2179" w:rsidRDefault="00F344BD">
      <w:pPr>
        <w:pStyle w:val="BodyText"/>
        <w:rPr>
          <w:rFonts w:ascii="Arial" w:hAnsi="Arial" w:cs="Arial"/>
          <w:sz w:val="22"/>
          <w:szCs w:val="22"/>
        </w:rPr>
      </w:pPr>
    </w:p>
    <w:p w14:paraId="551B88FD" w14:textId="77777777" w:rsidR="00F344BD" w:rsidRPr="009B2179" w:rsidRDefault="00F344BD">
      <w:pPr>
        <w:pStyle w:val="BodyText"/>
        <w:rPr>
          <w:rFonts w:ascii="Arial" w:hAnsi="Arial" w:cs="Arial"/>
          <w:sz w:val="22"/>
          <w:szCs w:val="22"/>
        </w:rPr>
      </w:pPr>
    </w:p>
    <w:p w14:paraId="1C634048" w14:textId="77777777" w:rsidR="00F344BD" w:rsidRPr="009B2179" w:rsidRDefault="00000000">
      <w:pPr>
        <w:pStyle w:val="Heading1"/>
        <w:numPr>
          <w:ilvl w:val="0"/>
          <w:numId w:val="1"/>
        </w:numPr>
        <w:tabs>
          <w:tab w:val="left" w:pos="821"/>
          <w:tab w:val="left" w:pos="822"/>
        </w:tabs>
        <w:rPr>
          <w:rFonts w:ascii="Arial" w:hAnsi="Arial" w:cs="Arial"/>
          <w:color w:val="000000" w:themeColor="text1"/>
          <w:sz w:val="22"/>
          <w:szCs w:val="22"/>
        </w:rPr>
      </w:pPr>
      <w:r w:rsidRPr="009B2179">
        <w:rPr>
          <w:rFonts w:ascii="Arial" w:hAnsi="Arial" w:cs="Arial"/>
          <w:color w:val="000000" w:themeColor="text1"/>
          <w:sz w:val="22"/>
          <w:szCs w:val="22"/>
        </w:rPr>
        <w:t>Media</w:t>
      </w:r>
      <w:r w:rsidRPr="009B2179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9B2179">
        <w:rPr>
          <w:rFonts w:ascii="Arial" w:hAnsi="Arial" w:cs="Arial"/>
          <w:color w:val="000000" w:themeColor="text1"/>
          <w:spacing w:val="-2"/>
          <w:sz w:val="22"/>
          <w:szCs w:val="22"/>
        </w:rPr>
        <w:t>Representation</w:t>
      </w:r>
    </w:p>
    <w:p w14:paraId="26A5D2FD" w14:textId="31231757" w:rsidR="00F344BD" w:rsidRPr="009B2179" w:rsidRDefault="00F259C2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before="177" w:line="242" w:lineRule="auto"/>
        <w:ind w:right="270"/>
        <w:rPr>
          <w:rFonts w:ascii="Arial" w:hAnsi="Arial" w:cs="Arial"/>
        </w:rPr>
      </w:pPr>
      <w:r w:rsidRPr="00F259C2">
        <w:rPr>
          <w:rFonts w:ascii="Arial" w:hAnsi="Arial" w:cs="Arial"/>
          <w:color w:val="000000" w:themeColor="text1"/>
        </w:rPr>
        <w:t xml:space="preserve">All Media </w:t>
      </w:r>
      <w:r w:rsidRPr="009B2179">
        <w:rPr>
          <w:rFonts w:ascii="Arial" w:hAnsi="Arial" w:cs="Arial"/>
        </w:rPr>
        <w:t xml:space="preserve">representatives are expected to attend </w:t>
      </w:r>
      <w:r w:rsidR="004F01A6" w:rsidRPr="009B2179">
        <w:rPr>
          <w:rFonts w:ascii="Arial" w:hAnsi="Arial" w:cs="Arial"/>
        </w:rPr>
        <w:t xml:space="preserve">The </w:t>
      </w:r>
      <w:r w:rsidR="00D30A68" w:rsidRPr="00D30A68">
        <w:rPr>
          <w:rFonts w:ascii="Arial" w:hAnsi="Arial" w:cs="Arial"/>
          <w:lang w:val="en-AU"/>
        </w:rPr>
        <w:t>Asian Sailing Championships &amp; Asian Continental Olympic Qualifier for Paris 2024 Olympic Games</w:t>
      </w:r>
      <w:r w:rsidRPr="009B2179">
        <w:rPr>
          <w:rFonts w:ascii="Arial" w:hAnsi="Arial" w:cs="Arial"/>
        </w:rPr>
        <w:t xml:space="preserve">. All </w:t>
      </w:r>
      <w:r w:rsidR="004F01A6" w:rsidRPr="009B2179">
        <w:rPr>
          <w:rFonts w:ascii="Arial" w:hAnsi="Arial" w:cs="Arial"/>
        </w:rPr>
        <w:t>authorized</w:t>
      </w:r>
      <w:r w:rsidRPr="009B2179">
        <w:rPr>
          <w:rFonts w:ascii="Arial" w:hAnsi="Arial" w:cs="Arial"/>
        </w:rPr>
        <w:t xml:space="preserve"> media personnel will be identified by appropriate accreditation,</w:t>
      </w:r>
      <w:r w:rsidRPr="009B2179">
        <w:rPr>
          <w:rFonts w:ascii="Arial" w:hAnsi="Arial" w:cs="Arial"/>
          <w:spacing w:val="40"/>
        </w:rPr>
        <w:t xml:space="preserve"> </w:t>
      </w:r>
      <w:r w:rsidRPr="009B2179">
        <w:rPr>
          <w:rFonts w:ascii="Arial" w:hAnsi="Arial" w:cs="Arial"/>
        </w:rPr>
        <w:t xml:space="preserve">which determines their access to defined areas in the Venue and on the Sailing </w:t>
      </w:r>
      <w:r w:rsidR="004C13A4">
        <w:rPr>
          <w:rFonts w:ascii="Arial" w:hAnsi="Arial" w:cs="Arial"/>
        </w:rPr>
        <w:t>Area</w:t>
      </w:r>
    </w:p>
    <w:p w14:paraId="782D6DF6" w14:textId="280277E7" w:rsidR="004F01A6" w:rsidRPr="004C13A4" w:rsidRDefault="00000000" w:rsidP="00736255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line="242" w:lineRule="auto"/>
        <w:ind w:right="237" w:firstLine="0"/>
        <w:rPr>
          <w:rFonts w:ascii="Arial" w:hAnsi="Arial" w:cs="Arial"/>
        </w:rPr>
      </w:pPr>
      <w:r w:rsidRPr="004C13A4">
        <w:rPr>
          <w:rFonts w:ascii="Arial" w:hAnsi="Arial" w:cs="Arial"/>
        </w:rPr>
        <w:t xml:space="preserve">Accredited media press and photography vessels will be clearly identified on the water by </w:t>
      </w:r>
      <w:proofErr w:type="gramStart"/>
      <w:r w:rsidRPr="004C13A4">
        <w:rPr>
          <w:rFonts w:ascii="Arial" w:hAnsi="Arial" w:cs="Arial"/>
        </w:rPr>
        <w:t xml:space="preserve">a  </w:t>
      </w:r>
      <w:r w:rsidR="00C93003">
        <w:t>White</w:t>
      </w:r>
      <w:proofErr w:type="gramEnd"/>
      <w:r w:rsidR="00C93003" w:rsidRPr="004C13A4">
        <w:rPr>
          <w:spacing w:val="-2"/>
        </w:rPr>
        <w:t xml:space="preserve"> </w:t>
      </w:r>
      <w:r w:rsidR="00C93003">
        <w:t>flag</w:t>
      </w:r>
      <w:r w:rsidR="00C93003" w:rsidRPr="004C13A4">
        <w:rPr>
          <w:spacing w:val="-7"/>
        </w:rPr>
        <w:t xml:space="preserve"> </w:t>
      </w:r>
      <w:r w:rsidR="00C93003">
        <w:t>with</w:t>
      </w:r>
      <w:r w:rsidR="00C93003" w:rsidRPr="004C13A4">
        <w:rPr>
          <w:spacing w:val="-3"/>
        </w:rPr>
        <w:t xml:space="preserve"> </w:t>
      </w:r>
      <w:r w:rsidR="00C93003">
        <w:t>‘Media’</w:t>
      </w:r>
      <w:r w:rsidR="00C93003" w:rsidRPr="004C13A4">
        <w:rPr>
          <w:spacing w:val="-4"/>
        </w:rPr>
        <w:t xml:space="preserve"> </w:t>
      </w:r>
      <w:r w:rsidR="00C93003">
        <w:t>in</w:t>
      </w:r>
      <w:r w:rsidR="00C93003" w:rsidRPr="004C13A4">
        <w:rPr>
          <w:spacing w:val="-2"/>
        </w:rPr>
        <w:t xml:space="preserve"> </w:t>
      </w:r>
      <w:r w:rsidR="00C93003">
        <w:t>black</w:t>
      </w:r>
      <w:r w:rsidRPr="004C13A4">
        <w:rPr>
          <w:rFonts w:ascii="Arial" w:hAnsi="Arial" w:cs="Arial"/>
        </w:rPr>
        <w:t>. The movement of media vessels will be controlled on all race areas to ensure minimal disturbance to racing</w:t>
      </w:r>
      <w:r w:rsidR="004C13A4">
        <w:rPr>
          <w:rFonts w:ascii="Arial" w:hAnsi="Arial" w:cs="Arial"/>
        </w:rPr>
        <w:t>.</w:t>
      </w:r>
      <w:r w:rsidR="004C13A4">
        <w:rPr>
          <w:rFonts w:ascii="Arial" w:hAnsi="Arial" w:cs="Arial"/>
        </w:rPr>
        <w:br/>
      </w:r>
    </w:p>
    <w:p w14:paraId="5504D6CE" w14:textId="237AF79A" w:rsidR="004F01A6" w:rsidRPr="009B2179" w:rsidRDefault="004F01A6" w:rsidP="004F01A6">
      <w:pPr>
        <w:pStyle w:val="Heading1"/>
        <w:numPr>
          <w:ilvl w:val="0"/>
          <w:numId w:val="1"/>
        </w:numPr>
        <w:tabs>
          <w:tab w:val="left" w:pos="821"/>
          <w:tab w:val="left" w:pos="822"/>
        </w:tabs>
        <w:spacing w:before="57"/>
        <w:rPr>
          <w:rFonts w:ascii="Arial" w:hAnsi="Arial" w:cs="Arial"/>
          <w:color w:val="000000" w:themeColor="text1"/>
          <w:sz w:val="22"/>
          <w:szCs w:val="22"/>
        </w:rPr>
      </w:pPr>
      <w:r w:rsidRPr="009B2179">
        <w:rPr>
          <w:rFonts w:ascii="Arial" w:hAnsi="Arial" w:cs="Arial"/>
          <w:color w:val="000000" w:themeColor="text1"/>
          <w:sz w:val="22"/>
          <w:szCs w:val="22"/>
        </w:rPr>
        <w:t>Athlete</w:t>
      </w:r>
      <w:r w:rsidRPr="009B2179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9B2179">
        <w:rPr>
          <w:rFonts w:ascii="Arial" w:hAnsi="Arial" w:cs="Arial"/>
          <w:color w:val="000000" w:themeColor="text1"/>
          <w:sz w:val="22"/>
          <w:szCs w:val="22"/>
        </w:rPr>
        <w:t>Media</w:t>
      </w:r>
      <w:r w:rsidRPr="009B2179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9B2179">
        <w:rPr>
          <w:rFonts w:ascii="Arial" w:hAnsi="Arial" w:cs="Arial"/>
          <w:color w:val="000000" w:themeColor="text1"/>
          <w:spacing w:val="-2"/>
          <w:sz w:val="22"/>
          <w:szCs w:val="22"/>
        </w:rPr>
        <w:t>Requirements</w:t>
      </w:r>
    </w:p>
    <w:p w14:paraId="0664FE71" w14:textId="1AD7CE52" w:rsidR="004F01A6" w:rsidRPr="00C93003" w:rsidRDefault="004F01A6" w:rsidP="00C93003">
      <w:pPr>
        <w:pStyle w:val="ListParagraph"/>
        <w:numPr>
          <w:ilvl w:val="1"/>
          <w:numId w:val="1"/>
        </w:numPr>
        <w:tabs>
          <w:tab w:val="left" w:pos="962"/>
        </w:tabs>
        <w:spacing w:before="173"/>
        <w:ind w:hanging="647"/>
        <w:jc w:val="both"/>
        <w:rPr>
          <w:rFonts w:ascii="Arial" w:hAnsi="Arial" w:cs="Arial"/>
        </w:rPr>
      </w:pPr>
      <w:r w:rsidRPr="009B2179">
        <w:rPr>
          <w:rFonts w:ascii="Arial" w:hAnsi="Arial" w:cs="Arial"/>
          <w:color w:val="000000" w:themeColor="text1"/>
          <w:spacing w:val="-2"/>
        </w:rPr>
        <w:tab/>
      </w:r>
      <w:r w:rsidRPr="009B2179">
        <w:rPr>
          <w:rFonts w:ascii="Arial" w:hAnsi="Arial" w:cs="Arial"/>
        </w:rPr>
        <w:t>Before</w:t>
      </w:r>
      <w:r w:rsidRPr="009B2179">
        <w:rPr>
          <w:rFonts w:ascii="Arial" w:hAnsi="Arial" w:cs="Arial"/>
          <w:spacing w:val="-7"/>
        </w:rPr>
        <w:t xml:space="preserve"> </w:t>
      </w:r>
      <w:r w:rsidRPr="009B2179">
        <w:rPr>
          <w:rFonts w:ascii="Arial" w:hAnsi="Arial" w:cs="Arial"/>
        </w:rPr>
        <w:t>competition/before</w:t>
      </w:r>
      <w:r w:rsidRPr="009B2179">
        <w:rPr>
          <w:rFonts w:ascii="Arial" w:hAnsi="Arial" w:cs="Arial"/>
          <w:spacing w:val="-7"/>
        </w:rPr>
        <w:t xml:space="preserve"> </w:t>
      </w:r>
      <w:r w:rsidRPr="009B2179">
        <w:rPr>
          <w:rFonts w:ascii="Arial" w:hAnsi="Arial" w:cs="Arial"/>
          <w:spacing w:val="-2"/>
        </w:rPr>
        <w:t>racing</w:t>
      </w:r>
      <w:r w:rsidR="00C93003">
        <w:rPr>
          <w:rFonts w:ascii="Arial" w:hAnsi="Arial" w:cs="Arial"/>
          <w:spacing w:val="-2"/>
        </w:rPr>
        <w:t xml:space="preserve">, </w:t>
      </w:r>
      <w:r w:rsidR="00C93003">
        <w:rPr>
          <w:rFonts w:ascii="Arial" w:hAnsi="Arial" w:cs="Arial"/>
        </w:rPr>
        <w:t>a</w:t>
      </w:r>
      <w:r w:rsidRPr="00C93003">
        <w:rPr>
          <w:rFonts w:ascii="Arial" w:hAnsi="Arial" w:cs="Arial"/>
        </w:rPr>
        <w:t xml:space="preserve">thletes may be required to attend press conferences / interviews on training and racing </w:t>
      </w:r>
      <w:r w:rsidRPr="00C93003">
        <w:rPr>
          <w:rFonts w:ascii="Arial" w:hAnsi="Arial" w:cs="Arial"/>
          <w:spacing w:val="-2"/>
        </w:rPr>
        <w:t>days.</w:t>
      </w:r>
    </w:p>
    <w:p w14:paraId="23F820BF" w14:textId="71C47D56" w:rsidR="00C93003" w:rsidRPr="00C93003" w:rsidRDefault="00C93003" w:rsidP="00C93003">
      <w:pPr>
        <w:pStyle w:val="ListParagraph"/>
        <w:numPr>
          <w:ilvl w:val="1"/>
          <w:numId w:val="1"/>
        </w:numPr>
        <w:tabs>
          <w:tab w:val="left" w:pos="1195"/>
          <w:tab w:val="left" w:pos="1196"/>
        </w:tabs>
        <w:spacing w:before="116" w:line="242" w:lineRule="auto"/>
        <w:ind w:right="532"/>
        <w:rPr>
          <w:rFonts w:ascii="Arial" w:hAnsi="Arial" w:cs="Arial"/>
          <w:color w:val="000000" w:themeColor="text1"/>
        </w:rPr>
      </w:pPr>
      <w:r w:rsidRPr="00C93003">
        <w:rPr>
          <w:rFonts w:ascii="Arial" w:hAnsi="Arial" w:cs="Arial"/>
          <w:color w:val="000000" w:themeColor="text1"/>
          <w:spacing w:val="-1"/>
        </w:rPr>
        <w:t xml:space="preserve">If the OA provides tracking module, </w:t>
      </w:r>
      <w:r w:rsidRPr="00C93003">
        <w:rPr>
          <w:rFonts w:ascii="Arial" w:hAnsi="Arial" w:cs="Arial"/>
          <w:color w:val="000000" w:themeColor="text1"/>
        </w:rPr>
        <w:t>before</w:t>
      </w:r>
      <w:r w:rsidRPr="00C93003">
        <w:rPr>
          <w:rFonts w:ascii="Arial" w:hAnsi="Arial" w:cs="Arial"/>
          <w:color w:val="000000" w:themeColor="text1"/>
          <w:spacing w:val="-2"/>
        </w:rPr>
        <w:t xml:space="preserve"> </w:t>
      </w:r>
      <w:r w:rsidRPr="00C93003">
        <w:rPr>
          <w:rFonts w:ascii="Arial" w:hAnsi="Arial" w:cs="Arial"/>
          <w:color w:val="000000" w:themeColor="text1"/>
        </w:rPr>
        <w:t>leaving</w:t>
      </w:r>
      <w:r w:rsidRPr="00C93003">
        <w:rPr>
          <w:rFonts w:ascii="Arial" w:hAnsi="Arial" w:cs="Arial"/>
          <w:color w:val="000000" w:themeColor="text1"/>
          <w:spacing w:val="-7"/>
        </w:rPr>
        <w:t xml:space="preserve"> </w:t>
      </w:r>
      <w:r w:rsidRPr="00C93003">
        <w:rPr>
          <w:rFonts w:ascii="Arial" w:hAnsi="Arial" w:cs="Arial"/>
          <w:color w:val="000000" w:themeColor="text1"/>
        </w:rPr>
        <w:t>shore</w:t>
      </w:r>
      <w:r w:rsidRPr="00C93003">
        <w:rPr>
          <w:rFonts w:ascii="Arial" w:hAnsi="Arial" w:cs="Arial"/>
          <w:color w:val="000000" w:themeColor="text1"/>
          <w:spacing w:val="-2"/>
        </w:rPr>
        <w:t xml:space="preserve"> </w:t>
      </w:r>
      <w:r w:rsidRPr="00C93003">
        <w:rPr>
          <w:rFonts w:ascii="Arial" w:hAnsi="Arial" w:cs="Arial"/>
          <w:color w:val="000000" w:themeColor="text1"/>
        </w:rPr>
        <w:t>to</w:t>
      </w:r>
      <w:r w:rsidRPr="00C93003">
        <w:rPr>
          <w:rFonts w:ascii="Arial" w:hAnsi="Arial" w:cs="Arial"/>
          <w:color w:val="000000" w:themeColor="text1"/>
          <w:spacing w:val="-2"/>
        </w:rPr>
        <w:t xml:space="preserve"> </w:t>
      </w:r>
      <w:r w:rsidRPr="00C93003">
        <w:rPr>
          <w:rFonts w:ascii="Arial" w:hAnsi="Arial" w:cs="Arial"/>
          <w:color w:val="000000" w:themeColor="text1"/>
        </w:rPr>
        <w:t>race,</w:t>
      </w:r>
      <w:r w:rsidRPr="00C93003">
        <w:rPr>
          <w:rFonts w:ascii="Arial" w:hAnsi="Arial" w:cs="Arial"/>
          <w:color w:val="000000" w:themeColor="text1"/>
          <w:spacing w:val="-1"/>
        </w:rPr>
        <w:t xml:space="preserve"> </w:t>
      </w:r>
      <w:r w:rsidRPr="00C93003">
        <w:rPr>
          <w:rFonts w:ascii="Arial" w:hAnsi="Arial" w:cs="Arial"/>
          <w:color w:val="000000" w:themeColor="text1"/>
        </w:rPr>
        <w:t>an</w:t>
      </w:r>
      <w:r w:rsidRPr="00C93003">
        <w:rPr>
          <w:rFonts w:ascii="Arial" w:hAnsi="Arial" w:cs="Arial"/>
          <w:color w:val="000000" w:themeColor="text1"/>
          <w:spacing w:val="-2"/>
        </w:rPr>
        <w:t xml:space="preserve"> </w:t>
      </w:r>
      <w:r w:rsidRPr="00C93003">
        <w:rPr>
          <w:rFonts w:ascii="Arial" w:hAnsi="Arial" w:cs="Arial"/>
          <w:color w:val="000000" w:themeColor="text1"/>
        </w:rPr>
        <w:t>athlete</w:t>
      </w:r>
      <w:r w:rsidRPr="00C93003">
        <w:rPr>
          <w:rFonts w:ascii="Arial" w:hAnsi="Arial" w:cs="Arial"/>
          <w:color w:val="000000" w:themeColor="text1"/>
          <w:spacing w:val="-1"/>
        </w:rPr>
        <w:t xml:space="preserve"> </w:t>
      </w:r>
      <w:r w:rsidRPr="00C93003">
        <w:rPr>
          <w:rFonts w:ascii="Arial" w:hAnsi="Arial" w:cs="Arial"/>
          <w:color w:val="000000" w:themeColor="text1"/>
        </w:rPr>
        <w:t>or support team</w:t>
      </w:r>
      <w:r w:rsidRPr="00C93003">
        <w:rPr>
          <w:rFonts w:ascii="Arial" w:hAnsi="Arial" w:cs="Arial"/>
          <w:color w:val="000000" w:themeColor="text1"/>
          <w:spacing w:val="-3"/>
        </w:rPr>
        <w:t xml:space="preserve"> </w:t>
      </w:r>
      <w:r w:rsidRPr="00C93003">
        <w:rPr>
          <w:rFonts w:ascii="Arial" w:hAnsi="Arial" w:cs="Arial"/>
          <w:color w:val="000000" w:themeColor="text1"/>
        </w:rPr>
        <w:t>member shall</w:t>
      </w:r>
      <w:r w:rsidRPr="00C93003">
        <w:rPr>
          <w:rFonts w:ascii="Arial" w:hAnsi="Arial" w:cs="Arial"/>
          <w:color w:val="000000" w:themeColor="text1"/>
          <w:spacing w:val="-2"/>
        </w:rPr>
        <w:t xml:space="preserve"> </w:t>
      </w:r>
      <w:r w:rsidRPr="00C93003">
        <w:rPr>
          <w:rFonts w:ascii="Arial" w:hAnsi="Arial" w:cs="Arial"/>
          <w:color w:val="000000" w:themeColor="text1"/>
        </w:rPr>
        <w:t>collect</w:t>
      </w:r>
      <w:r w:rsidRPr="00C93003">
        <w:rPr>
          <w:rFonts w:ascii="Arial" w:hAnsi="Arial" w:cs="Arial"/>
          <w:color w:val="000000" w:themeColor="text1"/>
          <w:spacing w:val="-6"/>
        </w:rPr>
        <w:t xml:space="preserve"> </w:t>
      </w:r>
      <w:r w:rsidRPr="00C93003">
        <w:rPr>
          <w:rFonts w:ascii="Arial" w:hAnsi="Arial" w:cs="Arial"/>
          <w:color w:val="000000" w:themeColor="text1"/>
        </w:rPr>
        <w:t>their</w:t>
      </w:r>
      <w:r w:rsidRPr="00C93003">
        <w:rPr>
          <w:rFonts w:ascii="Arial" w:hAnsi="Arial" w:cs="Arial"/>
          <w:color w:val="000000" w:themeColor="text1"/>
          <w:spacing w:val="-1"/>
        </w:rPr>
        <w:t xml:space="preserve"> </w:t>
      </w:r>
      <w:r w:rsidRPr="00C93003">
        <w:rPr>
          <w:rFonts w:ascii="Arial" w:hAnsi="Arial" w:cs="Arial"/>
          <w:color w:val="000000" w:themeColor="text1"/>
        </w:rPr>
        <w:t>boat’s</w:t>
      </w:r>
      <w:r w:rsidRPr="00C93003">
        <w:rPr>
          <w:rFonts w:ascii="Arial" w:hAnsi="Arial" w:cs="Arial"/>
          <w:color w:val="000000" w:themeColor="text1"/>
          <w:spacing w:val="-4"/>
        </w:rPr>
        <w:t xml:space="preserve"> </w:t>
      </w:r>
      <w:r w:rsidRPr="00C93003">
        <w:rPr>
          <w:rFonts w:ascii="Arial" w:hAnsi="Arial" w:cs="Arial"/>
          <w:color w:val="000000" w:themeColor="text1"/>
        </w:rPr>
        <w:t xml:space="preserve">tracking module at the </w:t>
      </w:r>
      <w:r w:rsidR="004C13A4" w:rsidRPr="004C13A4">
        <w:rPr>
          <w:rFonts w:ascii="Arial" w:hAnsi="Arial" w:cs="Arial"/>
          <w:color w:val="000000" w:themeColor="text1"/>
        </w:rPr>
        <w:t xml:space="preserve">Grey Tent behind in the rear rigging area </w:t>
      </w:r>
      <w:r w:rsidRPr="00C93003">
        <w:rPr>
          <w:rFonts w:ascii="Arial" w:hAnsi="Arial" w:cs="Arial"/>
          <w:color w:val="000000" w:themeColor="text1"/>
        </w:rPr>
        <w:t>and carry it on board.</w:t>
      </w:r>
    </w:p>
    <w:p w14:paraId="10DC1887" w14:textId="7643DB83" w:rsidR="004F01A6" w:rsidRPr="00C93003" w:rsidRDefault="004F01A6" w:rsidP="00C93003">
      <w:pPr>
        <w:pStyle w:val="ListParagraph"/>
        <w:numPr>
          <w:ilvl w:val="1"/>
          <w:numId w:val="1"/>
        </w:numPr>
        <w:tabs>
          <w:tab w:val="left" w:pos="1450"/>
        </w:tabs>
        <w:spacing w:line="242" w:lineRule="auto"/>
        <w:ind w:right="527"/>
        <w:rPr>
          <w:rFonts w:ascii="Arial" w:hAnsi="Arial" w:cs="Arial"/>
        </w:rPr>
      </w:pPr>
      <w:r w:rsidRPr="00C93003">
        <w:rPr>
          <w:rFonts w:ascii="Arial" w:hAnsi="Arial" w:cs="Arial"/>
        </w:rPr>
        <w:t>[</w:t>
      </w:r>
      <w:r w:rsidR="00C93003">
        <w:rPr>
          <w:rFonts w:ascii="Arial" w:hAnsi="Arial" w:cs="Arial"/>
        </w:rPr>
        <w:t>D</w:t>
      </w:r>
      <w:r w:rsidRPr="00C93003">
        <w:rPr>
          <w:rFonts w:ascii="Arial" w:hAnsi="Arial" w:cs="Arial"/>
        </w:rPr>
        <w:t>P] Athletes shall permit an on-board camera or</w:t>
      </w:r>
      <w:r w:rsidRPr="00C93003">
        <w:rPr>
          <w:rFonts w:ascii="Arial" w:hAnsi="Arial" w:cs="Arial"/>
          <w:spacing w:val="-1"/>
        </w:rPr>
        <w:t xml:space="preserve"> </w:t>
      </w:r>
      <w:r w:rsidRPr="00C93003">
        <w:rPr>
          <w:rFonts w:ascii="Arial" w:hAnsi="Arial" w:cs="Arial"/>
        </w:rPr>
        <w:t xml:space="preserve">dummy camera to be mounted on the boat </w:t>
      </w:r>
      <w:r w:rsidR="00C93003">
        <w:rPr>
          <w:rFonts w:ascii="Arial" w:hAnsi="Arial" w:cs="Arial"/>
        </w:rPr>
        <w:t>if</w:t>
      </w:r>
      <w:r w:rsidRPr="00C93003">
        <w:rPr>
          <w:rFonts w:ascii="Arial" w:hAnsi="Arial" w:cs="Arial"/>
        </w:rPr>
        <w:t xml:space="preserve"> requested to do so as defined in the Equipment Regulations.</w:t>
      </w:r>
    </w:p>
    <w:p w14:paraId="7A970433" w14:textId="77777777" w:rsidR="004F01A6" w:rsidRPr="009B2179" w:rsidRDefault="004F01A6" w:rsidP="004F01A6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before="102"/>
        <w:ind w:hanging="647"/>
        <w:rPr>
          <w:rFonts w:ascii="Arial" w:hAnsi="Arial" w:cs="Arial"/>
        </w:rPr>
      </w:pPr>
      <w:r w:rsidRPr="009B2179">
        <w:rPr>
          <w:rFonts w:ascii="Arial" w:hAnsi="Arial" w:cs="Arial"/>
        </w:rPr>
        <w:t>Sailing</w:t>
      </w:r>
      <w:r w:rsidRPr="009B2179">
        <w:rPr>
          <w:rFonts w:ascii="Arial" w:hAnsi="Arial" w:cs="Arial"/>
          <w:spacing w:val="-5"/>
        </w:rPr>
        <w:t xml:space="preserve"> </w:t>
      </w:r>
      <w:r w:rsidRPr="009B2179">
        <w:rPr>
          <w:rFonts w:ascii="Arial" w:hAnsi="Arial" w:cs="Arial"/>
        </w:rPr>
        <w:t>out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and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pre-</w:t>
      </w:r>
      <w:r w:rsidRPr="009B2179">
        <w:rPr>
          <w:rFonts w:ascii="Arial" w:hAnsi="Arial" w:cs="Arial"/>
          <w:spacing w:val="-2"/>
        </w:rPr>
        <w:t>start:</w:t>
      </w:r>
    </w:p>
    <w:p w14:paraId="0E890613" w14:textId="77777777" w:rsidR="004F01A6" w:rsidRPr="009B2179" w:rsidRDefault="004F01A6" w:rsidP="004F01A6">
      <w:pPr>
        <w:pStyle w:val="ListParagraph"/>
        <w:numPr>
          <w:ilvl w:val="2"/>
          <w:numId w:val="1"/>
        </w:numPr>
        <w:tabs>
          <w:tab w:val="left" w:pos="1450"/>
        </w:tabs>
        <w:spacing w:before="109" w:line="242" w:lineRule="auto"/>
        <w:ind w:right="277" w:firstLine="0"/>
        <w:rPr>
          <w:rFonts w:ascii="Arial" w:hAnsi="Arial" w:cs="Arial"/>
        </w:rPr>
      </w:pPr>
      <w:r w:rsidRPr="009B2179">
        <w:rPr>
          <w:rFonts w:ascii="Arial" w:hAnsi="Arial" w:cs="Arial"/>
        </w:rPr>
        <w:t>Athletes may be photographed whilst sailing to their race area. An athlete may signal to be left alone by holding an arm out with a palm-facing open hand showing towards the media vessel(s)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concerned.</w:t>
      </w:r>
    </w:p>
    <w:p w14:paraId="39BACFF5" w14:textId="24492747" w:rsidR="004F01A6" w:rsidRDefault="004F01A6" w:rsidP="004F01A6">
      <w:pPr>
        <w:pStyle w:val="ListParagraph"/>
        <w:numPr>
          <w:ilvl w:val="2"/>
          <w:numId w:val="1"/>
        </w:numPr>
        <w:tabs>
          <w:tab w:val="left" w:pos="1450"/>
        </w:tabs>
        <w:spacing w:line="242" w:lineRule="auto"/>
        <w:ind w:right="419" w:firstLine="0"/>
        <w:rPr>
          <w:rFonts w:ascii="Arial" w:hAnsi="Arial" w:cs="Arial"/>
        </w:rPr>
      </w:pPr>
      <w:r w:rsidRPr="009B2179">
        <w:rPr>
          <w:rFonts w:ascii="Arial" w:hAnsi="Arial" w:cs="Arial"/>
        </w:rPr>
        <w:t>The media are excluded from</w:t>
      </w:r>
      <w:r w:rsidRPr="009B2179">
        <w:rPr>
          <w:rFonts w:ascii="Arial" w:hAnsi="Arial" w:cs="Arial"/>
          <w:spacing w:val="-1"/>
        </w:rPr>
        <w:t xml:space="preserve"> </w:t>
      </w:r>
      <w:r w:rsidRPr="009B2179">
        <w:rPr>
          <w:rFonts w:ascii="Arial" w:hAnsi="Arial" w:cs="Arial"/>
        </w:rPr>
        <w:t>the race area before racing from</w:t>
      </w:r>
      <w:r w:rsidRPr="009B2179">
        <w:rPr>
          <w:rFonts w:ascii="Arial" w:hAnsi="Arial" w:cs="Arial"/>
          <w:spacing w:val="-1"/>
        </w:rPr>
        <w:t xml:space="preserve"> </w:t>
      </w:r>
      <w:r w:rsidRPr="009B2179">
        <w:rPr>
          <w:rFonts w:ascii="Arial" w:hAnsi="Arial" w:cs="Arial"/>
        </w:rPr>
        <w:t>the time when the orange flag is displayed on the Race Committee vessel as defined in the Official Vessel Regulations.</w:t>
      </w:r>
    </w:p>
    <w:p w14:paraId="25749DD8" w14:textId="77777777" w:rsidR="00C93003" w:rsidRPr="009B2179" w:rsidRDefault="00C93003" w:rsidP="00C93003">
      <w:pPr>
        <w:pStyle w:val="ListParagraph"/>
        <w:tabs>
          <w:tab w:val="left" w:pos="1450"/>
        </w:tabs>
        <w:spacing w:line="242" w:lineRule="auto"/>
        <w:ind w:left="935" w:right="419" w:firstLine="0"/>
        <w:rPr>
          <w:rFonts w:ascii="Arial" w:hAnsi="Arial" w:cs="Arial"/>
        </w:rPr>
      </w:pPr>
    </w:p>
    <w:p w14:paraId="383BE1E4" w14:textId="77777777" w:rsidR="004F01A6" w:rsidRPr="009B2179" w:rsidRDefault="004F01A6" w:rsidP="004F01A6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before="106"/>
        <w:ind w:hanging="647"/>
        <w:rPr>
          <w:rFonts w:ascii="Arial" w:hAnsi="Arial" w:cs="Arial"/>
        </w:rPr>
      </w:pPr>
      <w:r w:rsidRPr="009B2179">
        <w:rPr>
          <w:rFonts w:ascii="Arial" w:hAnsi="Arial" w:cs="Arial"/>
        </w:rPr>
        <w:t>During</w:t>
      </w:r>
      <w:r w:rsidRPr="009B2179">
        <w:rPr>
          <w:rFonts w:ascii="Arial" w:hAnsi="Arial" w:cs="Arial"/>
          <w:spacing w:val="-5"/>
        </w:rPr>
        <w:t xml:space="preserve"> </w:t>
      </w:r>
      <w:r w:rsidRPr="009B2179">
        <w:rPr>
          <w:rFonts w:ascii="Arial" w:hAnsi="Arial" w:cs="Arial"/>
          <w:spacing w:val="-2"/>
        </w:rPr>
        <w:t>racing:</w:t>
      </w:r>
    </w:p>
    <w:p w14:paraId="6C55C928" w14:textId="3DBF6497" w:rsidR="004F01A6" w:rsidRPr="009B2179" w:rsidRDefault="004F01A6" w:rsidP="004F01A6">
      <w:pPr>
        <w:pStyle w:val="ListParagraph"/>
        <w:numPr>
          <w:ilvl w:val="2"/>
          <w:numId w:val="1"/>
        </w:numPr>
        <w:tabs>
          <w:tab w:val="left" w:pos="1450"/>
        </w:tabs>
        <w:spacing w:before="103" w:line="242" w:lineRule="auto"/>
        <w:ind w:right="476" w:firstLine="0"/>
        <w:rPr>
          <w:rFonts w:ascii="Arial" w:hAnsi="Arial" w:cs="Arial"/>
        </w:rPr>
      </w:pPr>
      <w:r w:rsidRPr="009B2179">
        <w:rPr>
          <w:rFonts w:ascii="Arial" w:hAnsi="Arial" w:cs="Arial"/>
        </w:rPr>
        <w:t>All media and other vessels are restricted to designated areas</w:t>
      </w:r>
      <w:r w:rsidR="00D004F9" w:rsidRPr="009B2179">
        <w:rPr>
          <w:rFonts w:ascii="Arial" w:hAnsi="Arial" w:cs="Arial"/>
        </w:rPr>
        <w:t>.</w:t>
      </w:r>
      <w:r w:rsidRPr="009B2179">
        <w:rPr>
          <w:rFonts w:ascii="Arial" w:hAnsi="Arial" w:cs="Arial"/>
        </w:rPr>
        <w:t xml:space="preserve"> </w:t>
      </w:r>
    </w:p>
    <w:p w14:paraId="321301DD" w14:textId="77777777" w:rsidR="004F01A6" w:rsidRPr="009B2179" w:rsidRDefault="004F01A6" w:rsidP="004F01A6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before="107"/>
        <w:ind w:hanging="647"/>
        <w:rPr>
          <w:rFonts w:ascii="Arial" w:hAnsi="Arial" w:cs="Arial"/>
        </w:rPr>
      </w:pPr>
      <w:r w:rsidRPr="009B2179">
        <w:rPr>
          <w:rFonts w:ascii="Arial" w:hAnsi="Arial" w:cs="Arial"/>
        </w:rPr>
        <w:t>End</w:t>
      </w:r>
      <w:r w:rsidRPr="009B2179">
        <w:rPr>
          <w:rFonts w:ascii="Arial" w:hAnsi="Arial" w:cs="Arial"/>
          <w:spacing w:val="-1"/>
        </w:rPr>
        <w:t xml:space="preserve"> </w:t>
      </w:r>
      <w:r w:rsidRPr="009B2179">
        <w:rPr>
          <w:rFonts w:ascii="Arial" w:hAnsi="Arial" w:cs="Arial"/>
        </w:rPr>
        <w:t>of</w:t>
      </w:r>
      <w:r w:rsidRPr="009B2179">
        <w:rPr>
          <w:rFonts w:ascii="Arial" w:hAnsi="Arial" w:cs="Arial"/>
          <w:spacing w:val="-2"/>
        </w:rPr>
        <w:t xml:space="preserve"> race:</w:t>
      </w:r>
    </w:p>
    <w:p w14:paraId="34670215" w14:textId="10336503" w:rsidR="00D004F9" w:rsidRPr="00C93003" w:rsidRDefault="00C93003" w:rsidP="00C93003">
      <w:pPr>
        <w:pStyle w:val="ListParagraph"/>
        <w:numPr>
          <w:ilvl w:val="2"/>
          <w:numId w:val="1"/>
        </w:numPr>
        <w:tabs>
          <w:tab w:val="left" w:pos="1450"/>
        </w:tabs>
        <w:spacing w:before="101"/>
        <w:ind w:left="1449"/>
        <w:rPr>
          <w:rFonts w:ascii="Arial" w:hAnsi="Arial" w:cs="Arial"/>
        </w:rPr>
      </w:pPr>
      <w:r>
        <w:rPr>
          <w:rFonts w:ascii="Arial" w:hAnsi="Arial" w:cs="Arial"/>
        </w:rPr>
        <w:t xml:space="preserve">Media </w:t>
      </w:r>
      <w:r w:rsidR="004F01A6" w:rsidRPr="009B2179">
        <w:rPr>
          <w:rFonts w:ascii="Arial" w:hAnsi="Arial" w:cs="Arial"/>
        </w:rPr>
        <w:t>may</w:t>
      </w:r>
      <w:r w:rsidR="004F01A6" w:rsidRPr="009B2179">
        <w:rPr>
          <w:rFonts w:ascii="Arial" w:hAnsi="Arial" w:cs="Arial"/>
          <w:spacing w:val="-3"/>
        </w:rPr>
        <w:t xml:space="preserve"> </w:t>
      </w:r>
      <w:r w:rsidR="004F01A6" w:rsidRPr="009B2179">
        <w:rPr>
          <w:rFonts w:ascii="Arial" w:hAnsi="Arial" w:cs="Arial"/>
        </w:rPr>
        <w:t>request</w:t>
      </w:r>
      <w:r w:rsidR="004F01A6" w:rsidRPr="009B2179">
        <w:rPr>
          <w:rFonts w:ascii="Arial" w:hAnsi="Arial" w:cs="Arial"/>
          <w:spacing w:val="-2"/>
        </w:rPr>
        <w:t xml:space="preserve"> </w:t>
      </w:r>
      <w:r w:rsidR="004F01A6" w:rsidRPr="009B2179">
        <w:rPr>
          <w:rFonts w:ascii="Arial" w:hAnsi="Arial" w:cs="Arial"/>
        </w:rPr>
        <w:t>on</w:t>
      </w:r>
      <w:r w:rsidR="004F01A6" w:rsidRPr="009B2179">
        <w:rPr>
          <w:rFonts w:ascii="Arial" w:hAnsi="Arial" w:cs="Arial"/>
          <w:spacing w:val="-3"/>
        </w:rPr>
        <w:t xml:space="preserve"> </w:t>
      </w:r>
      <w:r w:rsidR="004F01A6" w:rsidRPr="009B2179">
        <w:rPr>
          <w:rFonts w:ascii="Arial" w:hAnsi="Arial" w:cs="Arial"/>
        </w:rPr>
        <w:t>water</w:t>
      </w:r>
      <w:r w:rsidR="004F01A6" w:rsidRPr="009B2179">
        <w:rPr>
          <w:rFonts w:ascii="Arial" w:hAnsi="Arial" w:cs="Arial"/>
          <w:spacing w:val="-3"/>
        </w:rPr>
        <w:t xml:space="preserve"> </w:t>
      </w:r>
      <w:r w:rsidR="004F01A6" w:rsidRPr="009B2179">
        <w:rPr>
          <w:rFonts w:ascii="Arial" w:hAnsi="Arial" w:cs="Arial"/>
        </w:rPr>
        <w:t>interviews</w:t>
      </w:r>
      <w:r w:rsidR="004F01A6" w:rsidRPr="009B2179">
        <w:rPr>
          <w:rFonts w:ascii="Arial" w:hAnsi="Arial" w:cs="Arial"/>
          <w:spacing w:val="-4"/>
        </w:rPr>
        <w:t xml:space="preserve"> </w:t>
      </w:r>
      <w:r w:rsidR="004F01A6" w:rsidRPr="009B2179">
        <w:rPr>
          <w:rFonts w:ascii="Arial" w:hAnsi="Arial" w:cs="Arial"/>
        </w:rPr>
        <w:t>from</w:t>
      </w:r>
      <w:r w:rsidR="004F01A6" w:rsidRPr="009B2179">
        <w:rPr>
          <w:rFonts w:ascii="Arial" w:hAnsi="Arial" w:cs="Arial"/>
          <w:spacing w:val="-3"/>
        </w:rPr>
        <w:t xml:space="preserve"> </w:t>
      </w:r>
      <w:r w:rsidR="004F01A6" w:rsidRPr="009B2179">
        <w:rPr>
          <w:rFonts w:ascii="Arial" w:hAnsi="Arial" w:cs="Arial"/>
          <w:spacing w:val="-2"/>
        </w:rPr>
        <w:t>athletes.</w:t>
      </w:r>
    </w:p>
    <w:p w14:paraId="06DADFCB" w14:textId="052320F6" w:rsidR="00D004F9" w:rsidRPr="009B2179" w:rsidRDefault="00C93003" w:rsidP="00D004F9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before="47"/>
        <w:ind w:hanging="647"/>
        <w:rPr>
          <w:rFonts w:ascii="Arial" w:hAnsi="Arial" w:cs="Arial"/>
        </w:rPr>
      </w:pPr>
      <w:r>
        <w:rPr>
          <w:rFonts w:ascii="Arial" w:hAnsi="Arial" w:cs="Arial"/>
        </w:rPr>
        <w:t xml:space="preserve">[DP] </w:t>
      </w:r>
      <w:r w:rsidR="00D004F9" w:rsidRPr="009B2179">
        <w:rPr>
          <w:rFonts w:ascii="Arial" w:hAnsi="Arial" w:cs="Arial"/>
        </w:rPr>
        <w:t>Return</w:t>
      </w:r>
      <w:r w:rsidR="00D004F9" w:rsidRPr="009B2179">
        <w:rPr>
          <w:rFonts w:ascii="Arial" w:hAnsi="Arial" w:cs="Arial"/>
          <w:spacing w:val="-4"/>
        </w:rPr>
        <w:t xml:space="preserve"> </w:t>
      </w:r>
      <w:r w:rsidR="00D004F9" w:rsidRPr="009B2179">
        <w:rPr>
          <w:rFonts w:ascii="Arial" w:hAnsi="Arial" w:cs="Arial"/>
        </w:rPr>
        <w:t>to</w:t>
      </w:r>
      <w:r w:rsidR="00D004F9" w:rsidRPr="009B2179">
        <w:rPr>
          <w:rFonts w:ascii="Arial" w:hAnsi="Arial" w:cs="Arial"/>
          <w:spacing w:val="-2"/>
        </w:rPr>
        <w:t xml:space="preserve"> shore:</w:t>
      </w:r>
    </w:p>
    <w:p w14:paraId="58A554C2" w14:textId="681BF362" w:rsidR="00D004F9" w:rsidRPr="009B2179" w:rsidRDefault="00D004F9" w:rsidP="00D004F9">
      <w:pPr>
        <w:pStyle w:val="ListParagraph"/>
        <w:numPr>
          <w:ilvl w:val="2"/>
          <w:numId w:val="1"/>
        </w:numPr>
        <w:tabs>
          <w:tab w:val="left" w:pos="1494"/>
        </w:tabs>
        <w:spacing w:before="108" w:line="242" w:lineRule="auto"/>
        <w:ind w:right="351" w:firstLine="0"/>
        <w:rPr>
          <w:rFonts w:ascii="Arial" w:hAnsi="Arial" w:cs="Arial"/>
        </w:rPr>
      </w:pPr>
      <w:r w:rsidRPr="009B2179">
        <w:rPr>
          <w:rFonts w:ascii="Arial" w:hAnsi="Arial" w:cs="Arial"/>
        </w:rPr>
        <w:t>All athletes shall attend a media conference on request from the Organizing Authority. Selected athletes shall be invited to the media conference via their team leader, team press officer or press attaches.</w:t>
      </w:r>
    </w:p>
    <w:p w14:paraId="09620BC1" w14:textId="4833A55C" w:rsidR="00D004F9" w:rsidRPr="009B2179" w:rsidRDefault="00D004F9" w:rsidP="00D004F9">
      <w:pPr>
        <w:pStyle w:val="ListParagraph"/>
        <w:numPr>
          <w:ilvl w:val="2"/>
          <w:numId w:val="1"/>
        </w:numPr>
        <w:tabs>
          <w:tab w:val="left" w:pos="1450"/>
        </w:tabs>
        <w:spacing w:line="244" w:lineRule="auto"/>
        <w:ind w:right="532" w:firstLine="0"/>
        <w:rPr>
          <w:rFonts w:ascii="Arial" w:hAnsi="Arial" w:cs="Arial"/>
        </w:rPr>
      </w:pPr>
      <w:r w:rsidRPr="009B2179">
        <w:rPr>
          <w:rFonts w:ascii="Arial" w:hAnsi="Arial" w:cs="Arial"/>
        </w:rPr>
        <w:t>Athletes may be asked to be available for</w:t>
      </w:r>
      <w:r w:rsidRPr="009B2179">
        <w:rPr>
          <w:rFonts w:ascii="Arial" w:hAnsi="Arial" w:cs="Arial"/>
          <w:spacing w:val="-1"/>
        </w:rPr>
        <w:t xml:space="preserve"> </w:t>
      </w:r>
      <w:r w:rsidRPr="009B2179">
        <w:rPr>
          <w:rFonts w:ascii="Arial" w:hAnsi="Arial" w:cs="Arial"/>
        </w:rPr>
        <w:t>interviews outside the formal mixed zone and media conferences, on either training or competition days.</w:t>
      </w:r>
    </w:p>
    <w:p w14:paraId="61F5D168" w14:textId="77777777" w:rsidR="00D004F9" w:rsidRPr="009B2179" w:rsidRDefault="00D004F9" w:rsidP="00D004F9">
      <w:pPr>
        <w:pStyle w:val="BodyText"/>
        <w:rPr>
          <w:rFonts w:ascii="Arial" w:hAnsi="Arial" w:cs="Arial"/>
          <w:sz w:val="22"/>
          <w:szCs w:val="22"/>
        </w:rPr>
      </w:pPr>
    </w:p>
    <w:p w14:paraId="2E6F6444" w14:textId="77777777" w:rsidR="00D004F9" w:rsidRPr="009B2179" w:rsidRDefault="00D004F9" w:rsidP="00D004F9">
      <w:pPr>
        <w:pStyle w:val="Heading1"/>
        <w:numPr>
          <w:ilvl w:val="0"/>
          <w:numId w:val="1"/>
        </w:numPr>
        <w:tabs>
          <w:tab w:val="left" w:pos="834"/>
          <w:tab w:val="left" w:pos="836"/>
        </w:tabs>
        <w:spacing w:before="112"/>
        <w:ind w:left="835" w:hanging="643"/>
        <w:rPr>
          <w:rFonts w:ascii="Arial" w:hAnsi="Arial" w:cs="Arial"/>
          <w:color w:val="000000" w:themeColor="text1"/>
          <w:sz w:val="22"/>
          <w:szCs w:val="22"/>
        </w:rPr>
      </w:pPr>
      <w:r w:rsidRPr="009B2179">
        <w:rPr>
          <w:rFonts w:ascii="Arial" w:hAnsi="Arial" w:cs="Arial"/>
          <w:color w:val="000000" w:themeColor="text1"/>
          <w:sz w:val="22"/>
          <w:szCs w:val="22"/>
        </w:rPr>
        <w:t>Victory</w:t>
      </w:r>
      <w:r w:rsidRPr="009B2179">
        <w:rPr>
          <w:rFonts w:ascii="Arial" w:hAnsi="Arial" w:cs="Arial"/>
          <w:color w:val="000000" w:themeColor="text1"/>
          <w:spacing w:val="-11"/>
          <w:sz w:val="22"/>
          <w:szCs w:val="22"/>
        </w:rPr>
        <w:t xml:space="preserve"> </w:t>
      </w:r>
      <w:r w:rsidRPr="009B2179">
        <w:rPr>
          <w:rFonts w:ascii="Arial" w:hAnsi="Arial" w:cs="Arial"/>
          <w:color w:val="000000" w:themeColor="text1"/>
          <w:spacing w:val="-2"/>
          <w:sz w:val="22"/>
          <w:szCs w:val="22"/>
        </w:rPr>
        <w:t>Ceremonies</w:t>
      </w:r>
    </w:p>
    <w:p w14:paraId="0266443F" w14:textId="504ED724" w:rsidR="00D004F9" w:rsidRPr="009B2179" w:rsidRDefault="00D004F9" w:rsidP="00D004F9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before="103" w:line="242" w:lineRule="auto"/>
        <w:ind w:right="267"/>
        <w:rPr>
          <w:rFonts w:ascii="Arial" w:hAnsi="Arial" w:cs="Arial"/>
        </w:rPr>
      </w:pPr>
      <w:r w:rsidRPr="009B2179">
        <w:rPr>
          <w:rFonts w:ascii="Arial" w:hAnsi="Arial" w:cs="Arial"/>
        </w:rPr>
        <w:t>All medal winners shall attend a media conference immediately after the Victory Ceremony. Victory Ceremonies may be delayed according to the racing schedule.</w:t>
      </w:r>
    </w:p>
    <w:p w14:paraId="2854D990" w14:textId="77777777" w:rsidR="00D004F9" w:rsidRPr="009B2179" w:rsidRDefault="00D004F9" w:rsidP="00D004F9">
      <w:pPr>
        <w:pStyle w:val="BodyText"/>
        <w:rPr>
          <w:rFonts w:ascii="Arial" w:hAnsi="Arial" w:cs="Arial"/>
          <w:sz w:val="22"/>
          <w:szCs w:val="22"/>
        </w:rPr>
      </w:pPr>
    </w:p>
    <w:p w14:paraId="5A2B3764" w14:textId="77777777" w:rsidR="00D004F9" w:rsidRPr="009B2179" w:rsidRDefault="00D004F9" w:rsidP="00D004F9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46F8CC26" w14:textId="77777777" w:rsidR="00D004F9" w:rsidRPr="009B2179" w:rsidRDefault="00D004F9" w:rsidP="00D004F9">
      <w:pPr>
        <w:pStyle w:val="Heading1"/>
        <w:numPr>
          <w:ilvl w:val="0"/>
          <w:numId w:val="1"/>
        </w:numPr>
        <w:tabs>
          <w:tab w:val="left" w:pos="834"/>
          <w:tab w:val="left" w:pos="836"/>
        </w:tabs>
        <w:ind w:left="835" w:hanging="643"/>
        <w:rPr>
          <w:rFonts w:ascii="Arial" w:hAnsi="Arial" w:cs="Arial"/>
          <w:color w:val="000000" w:themeColor="text1"/>
          <w:sz w:val="22"/>
          <w:szCs w:val="22"/>
        </w:rPr>
      </w:pPr>
      <w:r w:rsidRPr="009B2179">
        <w:rPr>
          <w:rFonts w:ascii="Arial" w:hAnsi="Arial" w:cs="Arial"/>
          <w:color w:val="000000" w:themeColor="text1"/>
          <w:sz w:val="22"/>
          <w:szCs w:val="22"/>
        </w:rPr>
        <w:t>Additional</w:t>
      </w:r>
      <w:r w:rsidRPr="009B2179">
        <w:rPr>
          <w:rFonts w:ascii="Arial" w:hAnsi="Arial" w:cs="Arial"/>
          <w:color w:val="000000" w:themeColor="text1"/>
          <w:spacing w:val="-11"/>
          <w:sz w:val="22"/>
          <w:szCs w:val="22"/>
        </w:rPr>
        <w:t xml:space="preserve"> </w:t>
      </w:r>
      <w:r w:rsidRPr="009B2179">
        <w:rPr>
          <w:rFonts w:ascii="Arial" w:hAnsi="Arial" w:cs="Arial"/>
          <w:color w:val="000000" w:themeColor="text1"/>
          <w:spacing w:val="-2"/>
          <w:sz w:val="22"/>
          <w:szCs w:val="22"/>
        </w:rPr>
        <w:t>Information</w:t>
      </w:r>
    </w:p>
    <w:p w14:paraId="270ED7A9" w14:textId="687EE491" w:rsidR="00D004F9" w:rsidRPr="009B2179" w:rsidRDefault="00D004F9" w:rsidP="00D004F9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before="107" w:line="242" w:lineRule="auto"/>
        <w:ind w:right="476"/>
        <w:rPr>
          <w:rFonts w:ascii="Arial" w:hAnsi="Arial" w:cs="Arial"/>
        </w:rPr>
      </w:pPr>
      <w:r w:rsidRPr="009B2179">
        <w:rPr>
          <w:rFonts w:ascii="Arial" w:hAnsi="Arial" w:cs="Arial"/>
        </w:rPr>
        <w:t xml:space="preserve"> Athletes may be asked to give live interviews or contribute to race analysis. The OA, Asian Sailing Federation and World</w:t>
      </w:r>
      <w:r w:rsidRPr="009B2179">
        <w:rPr>
          <w:rFonts w:ascii="Arial" w:hAnsi="Arial" w:cs="Arial"/>
          <w:spacing w:val="-4"/>
        </w:rPr>
        <w:t xml:space="preserve"> </w:t>
      </w:r>
      <w:r w:rsidRPr="009B2179">
        <w:rPr>
          <w:rFonts w:ascii="Arial" w:hAnsi="Arial" w:cs="Arial"/>
        </w:rPr>
        <w:t>Sailing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may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also</w:t>
      </w:r>
      <w:r w:rsidRPr="009B2179">
        <w:rPr>
          <w:rFonts w:ascii="Arial" w:hAnsi="Arial" w:cs="Arial"/>
          <w:spacing w:val="-3"/>
        </w:rPr>
        <w:t xml:space="preserve"> </w:t>
      </w:r>
      <w:r w:rsidRPr="009B2179">
        <w:rPr>
          <w:rFonts w:ascii="Arial" w:hAnsi="Arial" w:cs="Arial"/>
        </w:rPr>
        <w:t>request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that</w:t>
      </w:r>
      <w:r w:rsidRPr="009B2179">
        <w:rPr>
          <w:rFonts w:ascii="Arial" w:hAnsi="Arial" w:cs="Arial"/>
          <w:spacing w:val="-1"/>
        </w:rPr>
        <w:t xml:space="preserve"> </w:t>
      </w:r>
      <w:r w:rsidRPr="009B2179">
        <w:rPr>
          <w:rFonts w:ascii="Arial" w:hAnsi="Arial" w:cs="Arial"/>
        </w:rPr>
        <w:t>athletes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attend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additional</w:t>
      </w:r>
      <w:r w:rsidRPr="009B2179">
        <w:rPr>
          <w:rFonts w:ascii="Arial" w:hAnsi="Arial" w:cs="Arial"/>
          <w:spacing w:val="-2"/>
        </w:rPr>
        <w:t xml:space="preserve"> interviews.</w:t>
      </w:r>
    </w:p>
    <w:p w14:paraId="21B7D388" w14:textId="082C3B93" w:rsidR="00F344BD" w:rsidRPr="009B2179" w:rsidRDefault="00C93003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before="103"/>
        <w:ind w:hanging="647"/>
        <w:rPr>
          <w:rFonts w:ascii="Arial" w:hAnsi="Arial" w:cs="Arial"/>
        </w:rPr>
      </w:pPr>
      <w:r>
        <w:rPr>
          <w:rFonts w:ascii="Arial" w:hAnsi="Arial" w:cs="Arial"/>
        </w:rPr>
        <w:t>OA/</w:t>
      </w:r>
      <w:r w:rsidRPr="009B2179">
        <w:rPr>
          <w:rFonts w:ascii="Arial" w:hAnsi="Arial" w:cs="Arial"/>
        </w:rPr>
        <w:t>World</w:t>
      </w:r>
      <w:r w:rsidRPr="009B2179">
        <w:rPr>
          <w:rFonts w:ascii="Arial" w:hAnsi="Arial" w:cs="Arial"/>
          <w:spacing w:val="-4"/>
        </w:rPr>
        <w:t xml:space="preserve"> </w:t>
      </w:r>
      <w:r w:rsidRPr="009B2179">
        <w:rPr>
          <w:rFonts w:ascii="Arial" w:hAnsi="Arial" w:cs="Arial"/>
        </w:rPr>
        <w:t>Sailing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may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also</w:t>
      </w:r>
      <w:r w:rsidRPr="009B2179">
        <w:rPr>
          <w:rFonts w:ascii="Arial" w:hAnsi="Arial" w:cs="Arial"/>
          <w:spacing w:val="-3"/>
        </w:rPr>
        <w:t xml:space="preserve"> </w:t>
      </w:r>
      <w:r w:rsidRPr="009B2179">
        <w:rPr>
          <w:rFonts w:ascii="Arial" w:hAnsi="Arial" w:cs="Arial"/>
        </w:rPr>
        <w:t>request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that</w:t>
      </w:r>
      <w:r w:rsidRPr="009B2179">
        <w:rPr>
          <w:rFonts w:ascii="Arial" w:hAnsi="Arial" w:cs="Arial"/>
          <w:spacing w:val="-1"/>
        </w:rPr>
        <w:t xml:space="preserve"> </w:t>
      </w:r>
      <w:r w:rsidRPr="009B2179">
        <w:rPr>
          <w:rFonts w:ascii="Arial" w:hAnsi="Arial" w:cs="Arial"/>
        </w:rPr>
        <w:t>athletes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attend</w:t>
      </w:r>
      <w:r w:rsidRPr="009B2179">
        <w:rPr>
          <w:rFonts w:ascii="Arial" w:hAnsi="Arial" w:cs="Arial"/>
          <w:spacing w:val="-2"/>
        </w:rPr>
        <w:t xml:space="preserve"> </w:t>
      </w:r>
      <w:r w:rsidRPr="009B2179">
        <w:rPr>
          <w:rFonts w:ascii="Arial" w:hAnsi="Arial" w:cs="Arial"/>
        </w:rPr>
        <w:t>additional</w:t>
      </w:r>
      <w:r w:rsidRPr="009B2179">
        <w:rPr>
          <w:rFonts w:ascii="Arial" w:hAnsi="Arial" w:cs="Arial"/>
          <w:spacing w:val="-2"/>
        </w:rPr>
        <w:t xml:space="preserve"> interviews.</w:t>
      </w:r>
    </w:p>
    <w:p w14:paraId="73D045BF" w14:textId="03567BD7" w:rsidR="00D004F9" w:rsidRPr="009B2179" w:rsidRDefault="00D004F9" w:rsidP="00D004F9">
      <w:pPr>
        <w:tabs>
          <w:tab w:val="left" w:pos="961"/>
          <w:tab w:val="left" w:pos="962"/>
        </w:tabs>
        <w:spacing w:before="103"/>
        <w:rPr>
          <w:rFonts w:ascii="Arial" w:hAnsi="Arial" w:cs="Arial"/>
        </w:rPr>
      </w:pPr>
    </w:p>
    <w:p w14:paraId="27D98D65" w14:textId="60122E8F" w:rsidR="00D004F9" w:rsidRPr="009B2179" w:rsidRDefault="00D004F9" w:rsidP="00D004F9">
      <w:pPr>
        <w:tabs>
          <w:tab w:val="left" w:pos="961"/>
          <w:tab w:val="left" w:pos="962"/>
        </w:tabs>
        <w:spacing w:before="103"/>
        <w:rPr>
          <w:rFonts w:ascii="Arial" w:hAnsi="Arial" w:cs="Arial"/>
        </w:rPr>
      </w:pPr>
    </w:p>
    <w:p w14:paraId="3491201B" w14:textId="3E8984D3" w:rsidR="00D004F9" w:rsidRPr="009B2179" w:rsidRDefault="00D004F9" w:rsidP="00D004F9">
      <w:pPr>
        <w:tabs>
          <w:tab w:val="left" w:pos="961"/>
          <w:tab w:val="left" w:pos="962"/>
        </w:tabs>
        <w:spacing w:before="103"/>
        <w:rPr>
          <w:rFonts w:ascii="Arial" w:hAnsi="Arial" w:cs="Arial"/>
        </w:rPr>
      </w:pPr>
    </w:p>
    <w:p w14:paraId="3CB96466" w14:textId="2F4D7D6A" w:rsidR="00D004F9" w:rsidRDefault="00D004F9" w:rsidP="00D004F9">
      <w:pPr>
        <w:tabs>
          <w:tab w:val="left" w:pos="961"/>
          <w:tab w:val="left" w:pos="962"/>
        </w:tabs>
        <w:spacing w:before="103"/>
        <w:rPr>
          <w:rFonts w:ascii="Arial" w:hAnsi="Arial" w:cs="Arial"/>
          <w:sz w:val="19"/>
        </w:rPr>
      </w:pPr>
    </w:p>
    <w:p w14:paraId="4AD1159D" w14:textId="3D414C49" w:rsidR="00D004F9" w:rsidRPr="00D004F9" w:rsidRDefault="00D004F9" w:rsidP="00D004F9">
      <w:pPr>
        <w:tabs>
          <w:tab w:val="left" w:pos="961"/>
          <w:tab w:val="left" w:pos="962"/>
        </w:tabs>
        <w:spacing w:before="103"/>
        <w:jc w:val="center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+++++++++++++</w:t>
      </w:r>
    </w:p>
    <w:sectPr w:rsidR="00D004F9" w:rsidRPr="00D004F9" w:rsidSect="00F259C2">
      <w:pgSz w:w="12240" w:h="15840"/>
      <w:pgMar w:top="918" w:right="1164" w:bottom="1480" w:left="1436" w:header="0" w:footer="1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6BE5" w14:textId="77777777" w:rsidR="00E3469C" w:rsidRDefault="00E3469C">
      <w:r>
        <w:separator/>
      </w:r>
    </w:p>
  </w:endnote>
  <w:endnote w:type="continuationSeparator" w:id="0">
    <w:p w14:paraId="464BE6C8" w14:textId="77777777" w:rsidR="00E3469C" w:rsidRDefault="00E3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5A73" w14:textId="27960BFA" w:rsidR="00F344BD" w:rsidRDefault="00F344B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FE6C" w14:textId="77777777" w:rsidR="00E3469C" w:rsidRDefault="00E3469C">
      <w:r>
        <w:separator/>
      </w:r>
    </w:p>
  </w:footnote>
  <w:footnote w:type="continuationSeparator" w:id="0">
    <w:p w14:paraId="29DB13F3" w14:textId="77777777" w:rsidR="00E3469C" w:rsidRDefault="00E3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1714"/>
    <w:multiLevelType w:val="multilevel"/>
    <w:tmpl w:val="D19032F4"/>
    <w:lvl w:ilvl="0">
      <w:start w:val="1"/>
      <w:numFmt w:val="decimal"/>
      <w:lvlText w:val="%1."/>
      <w:lvlJc w:val="left"/>
      <w:pPr>
        <w:ind w:left="821" w:hanging="629"/>
      </w:pPr>
      <w:rPr>
        <w:rFonts w:ascii="Calibri" w:eastAsia="Calibri" w:hAnsi="Calibri" w:cs="Calibri" w:hint="default"/>
        <w:b/>
        <w:bCs/>
        <w:i w:val="0"/>
        <w:iCs w:val="0"/>
        <w:color w:val="000000" w:themeColor="text1"/>
        <w:spacing w:val="-2"/>
        <w:w w:val="99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1" w:hanging="64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19"/>
        <w:szCs w:val="1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35" w:hanging="515"/>
      </w:pPr>
      <w:rPr>
        <w:rFonts w:ascii="Calibri" w:eastAsia="Calibri" w:hAnsi="Calibri" w:cs="Calibri" w:hint="default"/>
        <w:b w:val="0"/>
        <w:bCs w:val="0"/>
        <w:i w:val="0"/>
        <w:iCs w:val="0"/>
        <w:color w:val="000000" w:themeColor="text1"/>
        <w:spacing w:val="-2"/>
        <w:w w:val="100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1940" w:hanging="5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20" w:hanging="5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00" w:hanging="5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80" w:hanging="5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60" w:hanging="5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40" w:hanging="515"/>
      </w:pPr>
      <w:rPr>
        <w:rFonts w:hint="default"/>
        <w:lang w:val="en-US" w:eastAsia="en-US" w:bidi="ar-SA"/>
      </w:rPr>
    </w:lvl>
  </w:abstractNum>
  <w:abstractNum w:abstractNumId="1" w15:restartNumberingAfterBreak="0">
    <w:nsid w:val="4B8C0254"/>
    <w:multiLevelType w:val="multilevel"/>
    <w:tmpl w:val="349E0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2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000000" w:themeColor="text1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US" w:eastAsia="en-US" w:bidi="ar-SA"/>
      </w:rPr>
    </w:lvl>
  </w:abstractNum>
  <w:num w:numId="1" w16cid:durableId="863785968">
    <w:abstractNumId w:val="0"/>
  </w:num>
  <w:num w:numId="2" w16cid:durableId="947396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BD"/>
    <w:rsid w:val="00195212"/>
    <w:rsid w:val="001E377B"/>
    <w:rsid w:val="003B06E1"/>
    <w:rsid w:val="00455872"/>
    <w:rsid w:val="004C13A4"/>
    <w:rsid w:val="004F01A6"/>
    <w:rsid w:val="008B3C02"/>
    <w:rsid w:val="00996B14"/>
    <w:rsid w:val="009B0C22"/>
    <w:rsid w:val="009B2179"/>
    <w:rsid w:val="009B5F08"/>
    <w:rsid w:val="00A55527"/>
    <w:rsid w:val="00C37BD2"/>
    <w:rsid w:val="00C93003"/>
    <w:rsid w:val="00CA4E07"/>
    <w:rsid w:val="00CD31C4"/>
    <w:rsid w:val="00CD4E22"/>
    <w:rsid w:val="00CD6A68"/>
    <w:rsid w:val="00CD6B16"/>
    <w:rsid w:val="00D004F9"/>
    <w:rsid w:val="00D30A68"/>
    <w:rsid w:val="00DF540A"/>
    <w:rsid w:val="00E3469C"/>
    <w:rsid w:val="00F259C2"/>
    <w:rsid w:val="00F344BD"/>
    <w:rsid w:val="00F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7F727"/>
  <w15:docId w15:val="{01267CB4-66D4-F44F-B5FA-6F0E9AD8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1" w:hanging="62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6"/>
      <w:ind w:left="2156" w:right="2160"/>
      <w:jc w:val="center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104"/>
      <w:ind w:left="961" w:hanging="64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7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BD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7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BD2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30A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https://d25uoijwdvo0is.cloudfront.net/sailingolympics/wp-content/uploads/2021/06/15214114/Tokyo-2020-Sailing-AMR-Athlete-Media-Regulations_15-June-21</vt:lpstr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https://d25uoijwdvo0is.cloudfront.net/sailingolympics/wp-content/uploads/2021/06/15214114/Tokyo-2020-Sailing-AMR-Athlete-Media-Regulations_15-June-21</dc:title>
  <cp:lastModifiedBy>David Brookes</cp:lastModifiedBy>
  <cp:revision>2</cp:revision>
  <dcterms:created xsi:type="dcterms:W3CDTF">2023-12-11T08:30:00Z</dcterms:created>
  <dcterms:modified xsi:type="dcterms:W3CDTF">2023-12-11T08:30:00Z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2021-07-10T00:00:00Z</vt:filetime>
  </property>
  <property fmtid="{D5CDD505-2E9C-101B-9397-08002B2CF9AE}" pid="3" name="Creator">
    <vt:lpwstr>Safari</vt:lpwstr>
  </property>
  <property fmtid="{D5CDD505-2E9C-101B-9397-08002B2CF9AE}" pid="4" name="LastSaved">
    <vt:filetime>2023-05-22T00:00:00Z</vt:filetime>
  </property>
  <property fmtid="{D5CDD505-2E9C-101B-9397-08002B2CF9AE}" pid="5" name="Producer">
    <vt:lpwstr>macOS Version 11.4 (Build 20F71) Quartz PDFContext</vt:lpwstr>
  </property>
</Properties>
</file>