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A1038" w14:textId="77777777" w:rsidR="000D0101" w:rsidRDefault="00E32B18">
      <w:pPr>
        <w:jc w:val="center"/>
      </w:pPr>
      <w:r>
        <w:rPr>
          <w:noProof/>
        </w:rPr>
        <w:drawing>
          <wp:inline distT="0" distB="0" distL="0" distR="0" wp14:anchorId="1E27FA8E" wp14:editId="7EC3D8E6">
            <wp:extent cx="5990273" cy="1164516"/>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b="60118"/>
                    <a:stretch>
                      <a:fillRect/>
                    </a:stretch>
                  </pic:blipFill>
                  <pic:spPr>
                    <a:xfrm>
                      <a:off x="0" y="0"/>
                      <a:ext cx="5990273" cy="1164516"/>
                    </a:xfrm>
                    <a:prstGeom prst="rect">
                      <a:avLst/>
                    </a:prstGeom>
                    <a:ln/>
                  </pic:spPr>
                </pic:pic>
              </a:graphicData>
            </a:graphic>
          </wp:inline>
        </w:drawing>
      </w:r>
    </w:p>
    <w:p w14:paraId="127D171A" w14:textId="171C50ED" w:rsidR="000D0101" w:rsidRDefault="00531E6D">
      <w:pPr>
        <w:jc w:val="center"/>
      </w:pPr>
      <w:r>
        <w:rPr>
          <w:noProof/>
        </w:rPr>
        <w:drawing>
          <wp:inline distT="0" distB="0" distL="0" distR="0" wp14:anchorId="345963AC" wp14:editId="604FC4AA">
            <wp:extent cx="3869266" cy="2982442"/>
            <wp:effectExtent l="0" t="0" r="4445"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6936" cy="3019186"/>
                    </a:xfrm>
                    <a:prstGeom prst="rect">
                      <a:avLst/>
                    </a:prstGeom>
                  </pic:spPr>
                </pic:pic>
              </a:graphicData>
            </a:graphic>
          </wp:inline>
        </w:drawing>
      </w:r>
    </w:p>
    <w:p w14:paraId="63EC035B" w14:textId="38B6F0D6" w:rsidR="000D0101" w:rsidRDefault="00E32B18">
      <w:pPr>
        <w:ind w:firstLine="141"/>
        <w:jc w:val="center"/>
      </w:pPr>
      <w:r>
        <w:rPr>
          <w:noProof/>
        </w:rPr>
        <w:drawing>
          <wp:inline distT="0" distB="0" distL="0" distR="0" wp14:anchorId="157E3CF4" wp14:editId="26F51510">
            <wp:extent cx="1503997" cy="68038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b="16070"/>
                    <a:stretch>
                      <a:fillRect/>
                    </a:stretch>
                  </pic:blipFill>
                  <pic:spPr>
                    <a:xfrm>
                      <a:off x="0" y="0"/>
                      <a:ext cx="1503997" cy="680380"/>
                    </a:xfrm>
                    <a:prstGeom prst="rect">
                      <a:avLst/>
                    </a:prstGeom>
                    <a:ln/>
                  </pic:spPr>
                </pic:pic>
              </a:graphicData>
            </a:graphic>
          </wp:inline>
        </w:drawing>
      </w:r>
      <w:r>
        <w:tab/>
        <w:t xml:space="preserve">     </w:t>
      </w:r>
      <w:r>
        <w:rPr>
          <w:noProof/>
        </w:rPr>
        <w:drawing>
          <wp:inline distT="114300" distB="114300" distL="114300" distR="114300" wp14:anchorId="17F4A992" wp14:editId="201A0F8C">
            <wp:extent cx="1993741" cy="724184"/>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93741" cy="724184"/>
                    </a:xfrm>
                    <a:prstGeom prst="rect">
                      <a:avLst/>
                    </a:prstGeom>
                    <a:ln/>
                  </pic:spPr>
                </pic:pic>
              </a:graphicData>
            </a:graphic>
          </wp:inline>
        </w:drawing>
      </w:r>
    </w:p>
    <w:p w14:paraId="52E982A6" w14:textId="3306DB64" w:rsidR="000D0101" w:rsidRDefault="00E32B18" w:rsidP="00BB76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 la REGATA D’ALTURA 6</w:t>
      </w:r>
      <w:r w:rsidR="008A5D0C">
        <w:rPr>
          <w:rFonts w:ascii="Times New Roman" w:eastAsia="Times New Roman" w:hAnsi="Times New Roman" w:cs="Times New Roman"/>
          <w:b/>
          <w:sz w:val="24"/>
          <w:szCs w:val="24"/>
        </w:rPr>
        <w:t>1</w:t>
      </w:r>
      <w:r>
        <w:rPr>
          <w:rFonts w:ascii="Times New Roman" w:eastAsia="Times New Roman" w:hAnsi="Times New Roman" w:cs="Times New Roman"/>
          <w:b/>
          <w:sz w:val="24"/>
          <w:szCs w:val="24"/>
          <w:vertAlign w:val="superscript"/>
        </w:rPr>
        <w:t>ma</w:t>
      </w:r>
      <w:r>
        <w:rPr>
          <w:rFonts w:ascii="Times New Roman" w:eastAsia="Times New Roman" w:hAnsi="Times New Roman" w:cs="Times New Roman"/>
          <w:b/>
          <w:sz w:val="24"/>
          <w:szCs w:val="24"/>
        </w:rPr>
        <w:t xml:space="preserve"> TRIESTE – SAN GIOVANNI IN</w:t>
      </w:r>
      <w:r w:rsidR="00BB762B">
        <w:rPr>
          <w:rFonts w:ascii="Times New Roman" w:eastAsia="Times New Roman" w:hAnsi="Times New Roman" w:cs="Times New Roman"/>
          <w:b/>
          <w:sz w:val="24"/>
          <w:szCs w:val="24"/>
        </w:rPr>
        <w:t xml:space="preserve"> P</w:t>
      </w:r>
      <w:r>
        <w:rPr>
          <w:rFonts w:ascii="Times New Roman" w:eastAsia="Times New Roman" w:hAnsi="Times New Roman" w:cs="Times New Roman"/>
          <w:b/>
          <w:sz w:val="24"/>
          <w:szCs w:val="24"/>
        </w:rPr>
        <w:t>ELAGO – TRIESTE</w:t>
      </w:r>
    </w:p>
    <w:p w14:paraId="4B9D5C2E" w14:textId="77777777" w:rsidR="003A37C5" w:rsidRDefault="003A37C5" w:rsidP="003A37C5">
      <w:pPr>
        <w:pBdr>
          <w:top w:val="nil"/>
          <w:left w:val="nil"/>
          <w:bottom w:val="nil"/>
          <w:right w:val="nil"/>
          <w:between w:val="nil"/>
        </w:pBdr>
        <w:spacing w:after="0" w:line="240" w:lineRule="auto"/>
        <w:jc w:val="center"/>
        <w:rPr>
          <w:rFonts w:ascii="Times New Roman" w:eastAsia="Times New Roman" w:hAnsi="Times New Roman" w:cs="Times New Roman"/>
          <w:b/>
          <w:sz w:val="68"/>
          <w:szCs w:val="68"/>
        </w:rPr>
      </w:pPr>
      <w:r>
        <w:rPr>
          <w:rFonts w:ascii="Times New Roman" w:eastAsia="Times New Roman" w:hAnsi="Times New Roman" w:cs="Times New Roman"/>
          <w:b/>
          <w:sz w:val="68"/>
          <w:szCs w:val="68"/>
        </w:rPr>
        <w:t>BANDO DI REGATA</w:t>
      </w:r>
    </w:p>
    <w:p w14:paraId="6345E90D" w14:textId="6EE635A3" w:rsidR="000D0101" w:rsidRDefault="00E32B18" w:rsidP="00BB762B">
      <w:pPr>
        <w:pBdr>
          <w:top w:val="nil"/>
          <w:left w:val="nil"/>
          <w:bottom w:val="nil"/>
          <w:right w:val="nil"/>
          <w:between w:val="nil"/>
        </w:pBdr>
        <w:spacing w:after="0" w:line="240" w:lineRule="auto"/>
        <w:ind w:right="-149"/>
        <w:jc w:val="center"/>
        <w:rPr>
          <w:rFonts w:ascii="Times New Roman" w:eastAsia="Times New Roman" w:hAnsi="Times New Roman" w:cs="Times New Roman"/>
          <w:b/>
          <w:sz w:val="36"/>
          <w:szCs w:val="36"/>
        </w:rPr>
      </w:pPr>
      <w:r w:rsidRPr="003A37C5">
        <w:rPr>
          <w:rFonts w:ascii="Times New Roman" w:eastAsia="Times New Roman" w:hAnsi="Times New Roman" w:cs="Times New Roman"/>
          <w:b/>
          <w:sz w:val="36"/>
          <w:szCs w:val="36"/>
        </w:rPr>
        <w:t>Campionato Italiano Offshore 202</w:t>
      </w:r>
      <w:r w:rsidR="008A5D0C" w:rsidRPr="003A37C5">
        <w:rPr>
          <w:rFonts w:ascii="Times New Roman" w:eastAsia="Times New Roman" w:hAnsi="Times New Roman" w:cs="Times New Roman"/>
          <w:b/>
          <w:sz w:val="36"/>
          <w:szCs w:val="36"/>
        </w:rPr>
        <w:t>2</w:t>
      </w:r>
    </w:p>
    <w:p w14:paraId="10A4A1C2" w14:textId="77777777" w:rsidR="003A37C5" w:rsidRPr="003A37C5" w:rsidRDefault="003A37C5" w:rsidP="00BB762B">
      <w:pPr>
        <w:pBdr>
          <w:top w:val="nil"/>
          <w:left w:val="nil"/>
          <w:bottom w:val="nil"/>
          <w:right w:val="nil"/>
          <w:between w:val="nil"/>
        </w:pBdr>
        <w:spacing w:after="0" w:line="240" w:lineRule="auto"/>
        <w:ind w:right="-149"/>
        <w:jc w:val="center"/>
        <w:rPr>
          <w:rFonts w:ascii="Times New Roman" w:eastAsia="Times New Roman" w:hAnsi="Times New Roman" w:cs="Times New Roman"/>
          <w:b/>
          <w:sz w:val="36"/>
          <w:szCs w:val="36"/>
        </w:rPr>
      </w:pPr>
    </w:p>
    <w:p w14:paraId="52E1C3B5" w14:textId="77777777" w:rsidR="00BB762B" w:rsidRDefault="00BB762B" w:rsidP="00BB762B">
      <w:pPr>
        <w:pBdr>
          <w:top w:val="nil"/>
          <w:left w:val="nil"/>
          <w:bottom w:val="nil"/>
          <w:right w:val="nil"/>
          <w:between w:val="nil"/>
        </w:pBdr>
        <w:spacing w:after="0" w:line="240" w:lineRule="auto"/>
        <w:ind w:right="-149"/>
        <w:jc w:val="center"/>
        <w:rPr>
          <w:rFonts w:ascii="Times New Roman" w:eastAsia="Times New Roman" w:hAnsi="Times New Roman" w:cs="Times New Roman"/>
          <w:b/>
          <w:sz w:val="24"/>
          <w:szCs w:val="24"/>
        </w:rPr>
      </w:pPr>
    </w:p>
    <w:p w14:paraId="00E0F799" w14:textId="51876BA4" w:rsidR="00013A72" w:rsidRPr="00013A72" w:rsidRDefault="003A37C5" w:rsidP="00013A72">
      <w:pPr>
        <w:pBdr>
          <w:top w:val="nil"/>
          <w:left w:val="nil"/>
          <w:bottom w:val="nil"/>
          <w:right w:val="nil"/>
          <w:between w:val="nil"/>
        </w:pBd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T</w:t>
      </w:r>
      <w:r w:rsidR="00BB762B" w:rsidRPr="00BB762B">
        <w:rPr>
          <w:rFonts w:ascii="Times New Roman" w:eastAsia="Times New Roman" w:hAnsi="Times New Roman" w:cs="Times New Roman"/>
          <w:b/>
          <w:sz w:val="34"/>
          <w:szCs w:val="34"/>
        </w:rPr>
        <w:t>RIESTE – DAL 17 AL 18 E DAL 23 AL 25 SETTEMBRE 2022</w:t>
      </w:r>
    </w:p>
    <w:p w14:paraId="5F42B8DE" w14:textId="77777777" w:rsidR="000D0101" w:rsidRDefault="00E32B18">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ABBREVIAZIONI</w:t>
      </w:r>
    </w:p>
    <w:p w14:paraId="1DBB10B7"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Nel presente Bando di Regata sono utilizzate le seguenti abbreviazioni:</w:t>
      </w:r>
    </w:p>
    <w:p w14:paraId="2C7CFDD2" w14:textId="77777777" w:rsidR="000D0101" w:rsidRDefault="000D0101">
      <w:pPr>
        <w:spacing w:after="0" w:line="240" w:lineRule="auto"/>
        <w:rPr>
          <w:rFonts w:ascii="Times New Roman" w:eastAsia="Times New Roman" w:hAnsi="Times New Roman" w:cs="Times New Roman"/>
        </w:rPr>
      </w:pPr>
    </w:p>
    <w:tbl>
      <w:tblPr>
        <w:tblStyle w:val="a"/>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0D0101" w14:paraId="752A48E5" w14:textId="77777777">
        <w:tc>
          <w:tcPr>
            <w:tcW w:w="4819" w:type="dxa"/>
            <w:shd w:val="clear" w:color="auto" w:fill="auto"/>
            <w:tcMar>
              <w:top w:w="100" w:type="dxa"/>
              <w:left w:w="100" w:type="dxa"/>
              <w:bottom w:w="100" w:type="dxa"/>
              <w:right w:w="100" w:type="dxa"/>
            </w:tcMar>
          </w:tcPr>
          <w:p w14:paraId="522223C0"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CIS - Codice Internazionale dei Segnali </w:t>
            </w:r>
          </w:p>
        </w:tc>
        <w:tc>
          <w:tcPr>
            <w:tcW w:w="4819" w:type="dxa"/>
            <w:shd w:val="clear" w:color="auto" w:fill="auto"/>
            <w:tcMar>
              <w:top w:w="100" w:type="dxa"/>
              <w:left w:w="100" w:type="dxa"/>
              <w:bottom w:w="100" w:type="dxa"/>
              <w:right w:w="100" w:type="dxa"/>
            </w:tcMar>
          </w:tcPr>
          <w:p w14:paraId="02C25B04"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SR - Segreteria di Regata</w:t>
            </w:r>
          </w:p>
        </w:tc>
      </w:tr>
      <w:tr w:rsidR="000D0101" w14:paraId="62BABBFD" w14:textId="77777777">
        <w:tc>
          <w:tcPr>
            <w:tcW w:w="4819" w:type="dxa"/>
            <w:shd w:val="clear" w:color="auto" w:fill="auto"/>
            <w:tcMar>
              <w:top w:w="100" w:type="dxa"/>
              <w:left w:w="100" w:type="dxa"/>
              <w:bottom w:w="100" w:type="dxa"/>
              <w:right w:w="100" w:type="dxa"/>
            </w:tcMar>
          </w:tcPr>
          <w:p w14:paraId="723B6BFB"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CdR - Comitato di Regata</w:t>
            </w:r>
          </w:p>
        </w:tc>
        <w:tc>
          <w:tcPr>
            <w:tcW w:w="4819" w:type="dxa"/>
            <w:shd w:val="clear" w:color="auto" w:fill="auto"/>
            <w:tcMar>
              <w:top w:w="100" w:type="dxa"/>
              <w:left w:w="100" w:type="dxa"/>
              <w:bottom w:w="100" w:type="dxa"/>
              <w:right w:w="100" w:type="dxa"/>
            </w:tcMar>
          </w:tcPr>
          <w:p w14:paraId="6CAA7797"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CO - Comitato Organizzatore</w:t>
            </w:r>
          </w:p>
        </w:tc>
      </w:tr>
      <w:tr w:rsidR="000D0101" w14:paraId="3ECC9300" w14:textId="77777777">
        <w:tc>
          <w:tcPr>
            <w:tcW w:w="4819" w:type="dxa"/>
            <w:shd w:val="clear" w:color="auto" w:fill="auto"/>
            <w:tcMar>
              <w:top w:w="100" w:type="dxa"/>
              <w:left w:w="100" w:type="dxa"/>
              <w:bottom w:w="100" w:type="dxa"/>
              <w:right w:w="100" w:type="dxa"/>
            </w:tcMar>
          </w:tcPr>
          <w:p w14:paraId="30CAB48C"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CdP - Comitato delle Proteste</w:t>
            </w:r>
          </w:p>
        </w:tc>
        <w:tc>
          <w:tcPr>
            <w:tcW w:w="4819" w:type="dxa"/>
            <w:shd w:val="clear" w:color="auto" w:fill="auto"/>
            <w:tcMar>
              <w:top w:w="100" w:type="dxa"/>
              <w:left w:w="100" w:type="dxa"/>
              <w:bottom w:w="100" w:type="dxa"/>
              <w:right w:w="100" w:type="dxa"/>
            </w:tcMar>
          </w:tcPr>
          <w:p w14:paraId="6B7D3E51"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CT - Comitato Tecnico</w:t>
            </w:r>
          </w:p>
        </w:tc>
      </w:tr>
      <w:tr w:rsidR="000D0101" w14:paraId="5AA52066" w14:textId="77777777">
        <w:tc>
          <w:tcPr>
            <w:tcW w:w="4819" w:type="dxa"/>
            <w:shd w:val="clear" w:color="auto" w:fill="auto"/>
            <w:tcMar>
              <w:top w:w="100" w:type="dxa"/>
              <w:left w:w="100" w:type="dxa"/>
              <w:bottom w:w="100" w:type="dxa"/>
              <w:right w:w="100" w:type="dxa"/>
            </w:tcMar>
          </w:tcPr>
          <w:p w14:paraId="49303E4B"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IdR - Istruzioni di Regata</w:t>
            </w:r>
          </w:p>
        </w:tc>
        <w:tc>
          <w:tcPr>
            <w:tcW w:w="4819" w:type="dxa"/>
            <w:shd w:val="clear" w:color="auto" w:fill="auto"/>
            <w:tcMar>
              <w:top w:w="100" w:type="dxa"/>
              <w:left w:w="100" w:type="dxa"/>
              <w:bottom w:w="100" w:type="dxa"/>
              <w:right w:w="100" w:type="dxa"/>
            </w:tcMar>
          </w:tcPr>
          <w:p w14:paraId="5AD28E2C"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AO - Autorità Organizzatrice</w:t>
            </w:r>
          </w:p>
        </w:tc>
      </w:tr>
      <w:tr w:rsidR="000D0101" w14:paraId="1A32FD3B" w14:textId="77777777">
        <w:tc>
          <w:tcPr>
            <w:tcW w:w="4819" w:type="dxa"/>
            <w:shd w:val="clear" w:color="auto" w:fill="auto"/>
            <w:tcMar>
              <w:top w:w="100" w:type="dxa"/>
              <w:left w:w="100" w:type="dxa"/>
              <w:bottom w:w="100" w:type="dxa"/>
              <w:right w:w="100" w:type="dxa"/>
            </w:tcMar>
          </w:tcPr>
          <w:p w14:paraId="0BD8D0E9"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RRS - Regole di regata</w:t>
            </w:r>
          </w:p>
        </w:tc>
        <w:tc>
          <w:tcPr>
            <w:tcW w:w="4819" w:type="dxa"/>
            <w:shd w:val="clear" w:color="auto" w:fill="auto"/>
            <w:tcMar>
              <w:top w:w="100" w:type="dxa"/>
              <w:left w:w="100" w:type="dxa"/>
              <w:bottom w:w="100" w:type="dxa"/>
              <w:right w:w="100" w:type="dxa"/>
            </w:tcMar>
          </w:tcPr>
          <w:p w14:paraId="17D324AF" w14:textId="77777777" w:rsidR="000D0101" w:rsidRDefault="00E32B18">
            <w:pPr>
              <w:spacing w:after="0" w:line="240" w:lineRule="auto"/>
              <w:rPr>
                <w:rFonts w:ascii="Times New Roman" w:eastAsia="Times New Roman" w:hAnsi="Times New Roman" w:cs="Times New Roman"/>
              </w:rPr>
            </w:pPr>
            <w:r>
              <w:rPr>
                <w:rFonts w:ascii="Times New Roman" w:eastAsia="Times New Roman" w:hAnsi="Times New Roman" w:cs="Times New Roman"/>
              </w:rPr>
              <w:t>DP - Penalità discrezionale</w:t>
            </w:r>
          </w:p>
        </w:tc>
      </w:tr>
    </w:tbl>
    <w:p w14:paraId="312987FE" w14:textId="77777777" w:rsidR="000D0101" w:rsidRDefault="000D0101">
      <w:pPr>
        <w:spacing w:after="0" w:line="240" w:lineRule="auto"/>
        <w:rPr>
          <w:rFonts w:ascii="Times New Roman" w:eastAsia="Times New Roman" w:hAnsi="Times New Roman" w:cs="Times New Roman"/>
          <w:b/>
          <w:sz w:val="24"/>
          <w:szCs w:val="24"/>
        </w:rPr>
      </w:pPr>
    </w:p>
    <w:p w14:paraId="03816E84" w14:textId="77777777" w:rsidR="000D0101" w:rsidRDefault="000D0101">
      <w:pPr>
        <w:spacing w:line="240" w:lineRule="auto"/>
        <w:ind w:right="-270"/>
        <w:jc w:val="both"/>
        <w:rPr>
          <w:rFonts w:ascii="Times New Roman" w:eastAsia="Times New Roman" w:hAnsi="Times New Roman" w:cs="Times New Roman"/>
          <w:sz w:val="24"/>
          <w:szCs w:val="24"/>
        </w:rPr>
      </w:pPr>
    </w:p>
    <w:p w14:paraId="17797D7F" w14:textId="77777777" w:rsidR="000D0101" w:rsidRDefault="00E32B18">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COMITATO ORGANIZZATORE</w:t>
      </w:r>
    </w:p>
    <w:p w14:paraId="2AD025D0" w14:textId="77777777" w:rsidR="000D0101" w:rsidRDefault="000D0101">
      <w:pPr>
        <w:pBdr>
          <w:top w:val="nil"/>
          <w:left w:val="nil"/>
          <w:bottom w:val="nil"/>
          <w:right w:val="nil"/>
          <w:between w:val="nil"/>
        </w:pBdr>
        <w:spacing w:after="0" w:line="240" w:lineRule="auto"/>
        <w:ind w:right="517" w:firstLine="851"/>
        <w:jc w:val="both"/>
        <w:rPr>
          <w:rFonts w:ascii="Times New Roman" w:eastAsia="Times New Roman" w:hAnsi="Times New Roman" w:cs="Times New Roman"/>
          <w:b/>
          <w:sz w:val="24"/>
          <w:szCs w:val="24"/>
          <w:u w:val="single"/>
        </w:rPr>
      </w:pPr>
    </w:p>
    <w:p w14:paraId="0E476AA4" w14:textId="77777777" w:rsidR="000D0101" w:rsidRDefault="00E32B18">
      <w:pPr>
        <w:pBdr>
          <w:top w:val="nil"/>
          <w:left w:val="nil"/>
          <w:bottom w:val="nil"/>
          <w:right w:val="nil"/>
          <w:between w:val="nil"/>
        </w:pBdr>
        <w:spacing w:after="0" w:line="240" w:lineRule="auto"/>
        <w:ind w:right="517" w:firstLine="851"/>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YACHT CLUB ADRIACO</w:t>
      </w:r>
    </w:p>
    <w:p w14:paraId="64D2D364" w14:textId="77777777" w:rsidR="000D0101" w:rsidRDefault="00E32B18">
      <w:pPr>
        <w:pBdr>
          <w:top w:val="nil"/>
          <w:left w:val="nil"/>
          <w:bottom w:val="nil"/>
          <w:right w:val="nil"/>
          <w:between w:val="nil"/>
        </w:pBdr>
        <w:spacing w:after="0" w:line="240" w:lineRule="auto"/>
        <w:ind w:right="517"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Molo Sartorio n° 1 – 34123 Trieste </w:t>
      </w:r>
    </w:p>
    <w:p w14:paraId="07049DEA" w14:textId="77777777" w:rsidR="000D0101" w:rsidRPr="008A5D0C" w:rsidRDefault="00E32B18">
      <w:pPr>
        <w:pBdr>
          <w:top w:val="nil"/>
          <w:left w:val="nil"/>
          <w:bottom w:val="nil"/>
          <w:right w:val="nil"/>
          <w:between w:val="nil"/>
        </w:pBdr>
        <w:spacing w:after="0" w:line="240" w:lineRule="auto"/>
        <w:ind w:right="517" w:firstLine="851"/>
        <w:jc w:val="both"/>
        <w:rPr>
          <w:rFonts w:ascii="Times New Roman" w:eastAsia="Times New Roman" w:hAnsi="Times New Roman" w:cs="Times New Roman"/>
          <w:sz w:val="24"/>
          <w:szCs w:val="24"/>
          <w:lang w:val="en-US"/>
        </w:rPr>
      </w:pPr>
      <w:r w:rsidRPr="008A5D0C">
        <w:rPr>
          <w:rFonts w:ascii="Times New Roman" w:eastAsia="Times New Roman" w:hAnsi="Times New Roman" w:cs="Times New Roman"/>
          <w:sz w:val="24"/>
          <w:szCs w:val="24"/>
          <w:lang w:val="en-US"/>
        </w:rPr>
        <w:t>Tel - +39040312797 – Fax +39 040 3224789</w:t>
      </w:r>
    </w:p>
    <w:p w14:paraId="572AD3C7" w14:textId="77777777" w:rsidR="000D0101" w:rsidRPr="008A5D0C" w:rsidRDefault="00000000">
      <w:pPr>
        <w:pBdr>
          <w:top w:val="nil"/>
          <w:left w:val="nil"/>
          <w:bottom w:val="nil"/>
          <w:right w:val="nil"/>
          <w:between w:val="nil"/>
        </w:pBdr>
        <w:spacing w:after="0" w:line="240" w:lineRule="auto"/>
        <w:ind w:right="517" w:firstLine="851"/>
        <w:jc w:val="both"/>
        <w:rPr>
          <w:rFonts w:ascii="Times New Roman" w:eastAsia="Times New Roman" w:hAnsi="Times New Roman" w:cs="Times New Roman"/>
          <w:sz w:val="24"/>
          <w:szCs w:val="24"/>
          <w:lang w:val="en-US"/>
        </w:rPr>
      </w:pPr>
      <w:hyperlink r:id="rId12">
        <w:r w:rsidR="00E32B18" w:rsidRPr="008A5D0C">
          <w:rPr>
            <w:rFonts w:ascii="Times New Roman" w:eastAsia="Times New Roman" w:hAnsi="Times New Roman" w:cs="Times New Roman"/>
            <w:color w:val="1155CC"/>
            <w:sz w:val="24"/>
            <w:szCs w:val="24"/>
            <w:u w:val="single"/>
            <w:lang w:val="en-US"/>
          </w:rPr>
          <w:t>www.ycadriaco.it</w:t>
        </w:r>
      </w:hyperlink>
      <w:r w:rsidR="00E32B18" w:rsidRPr="008A5D0C">
        <w:rPr>
          <w:rFonts w:ascii="Times New Roman" w:eastAsia="Times New Roman" w:hAnsi="Times New Roman" w:cs="Times New Roman"/>
          <w:b/>
          <w:sz w:val="24"/>
          <w:szCs w:val="24"/>
          <w:lang w:val="en-US"/>
        </w:rPr>
        <w:t xml:space="preserve"> -- </w:t>
      </w:r>
      <w:hyperlink r:id="rId13">
        <w:r w:rsidR="00E32B18" w:rsidRPr="008A5D0C">
          <w:rPr>
            <w:rFonts w:ascii="Times New Roman" w:eastAsia="Times New Roman" w:hAnsi="Times New Roman" w:cs="Times New Roman"/>
            <w:color w:val="1155CC"/>
            <w:sz w:val="24"/>
            <w:szCs w:val="24"/>
            <w:u w:val="single"/>
            <w:lang w:val="en-US"/>
          </w:rPr>
          <w:t>sport</w:t>
        </w:r>
      </w:hyperlink>
      <w:hyperlink r:id="rId14">
        <w:r w:rsidR="00E32B18" w:rsidRPr="008A5D0C">
          <w:rPr>
            <w:rFonts w:ascii="Times New Roman" w:eastAsia="Times New Roman" w:hAnsi="Times New Roman" w:cs="Times New Roman"/>
            <w:color w:val="1155CC"/>
            <w:sz w:val="24"/>
            <w:szCs w:val="24"/>
            <w:u w:val="single"/>
            <w:lang w:val="en-US"/>
          </w:rPr>
          <w:t>@ycadriaco.it</w:t>
        </w:r>
      </w:hyperlink>
    </w:p>
    <w:p w14:paraId="210B54DC" w14:textId="77777777" w:rsidR="000D0101" w:rsidRPr="008A5D0C" w:rsidRDefault="000D0101">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lang w:val="en-US"/>
        </w:rPr>
      </w:pPr>
    </w:p>
    <w:p w14:paraId="66B934F1" w14:textId="77777777" w:rsidR="000D0101" w:rsidRDefault="00E32B18">
      <w:pPr>
        <w:pBdr>
          <w:top w:val="nil"/>
          <w:left w:val="nil"/>
          <w:bottom w:val="nil"/>
          <w:right w:val="nil"/>
          <w:between w:val="nil"/>
        </w:pBdr>
        <w:spacing w:after="0" w:line="240" w:lineRule="auto"/>
        <w:ind w:right="51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REGOLE</w:t>
      </w:r>
    </w:p>
    <w:p w14:paraId="71010A1E" w14:textId="77777777" w:rsidR="000D0101" w:rsidRDefault="00E32B18">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 xml:space="preserve">Le Regate saranno disciplinate dalle “regole” come definite nel Regolamento di Regata </w:t>
      </w:r>
      <w:r>
        <w:rPr>
          <w:rFonts w:ascii="Times New Roman" w:eastAsia="Times New Roman" w:hAnsi="Times New Roman" w:cs="Times New Roman"/>
          <w:sz w:val="24"/>
          <w:szCs w:val="24"/>
        </w:rPr>
        <w:tab/>
        <w:t>World Sailing in vigore.</w:t>
      </w:r>
    </w:p>
    <w:p w14:paraId="4FEE066D" w14:textId="77777777" w:rsidR="000D0101" w:rsidRDefault="000D0101">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p>
    <w:p w14:paraId="40BA5B15" w14:textId="70473841" w:rsidR="000D0101" w:rsidRDefault="00E32B18">
      <w:pPr>
        <w:pBdr>
          <w:top w:val="nil"/>
          <w:left w:val="nil"/>
          <w:bottom w:val="nil"/>
          <w:right w:val="nil"/>
          <w:between w:val="nil"/>
        </w:pBdr>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La Normativa Federale 202</w:t>
      </w:r>
      <w:r w:rsidR="00C43D89">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per la Vela d’Altura</w:t>
      </w:r>
      <w:r w:rsidR="00C43D89">
        <w:rPr>
          <w:rFonts w:ascii="Times New Roman" w:eastAsia="Times New Roman" w:hAnsi="Times New Roman" w:cs="Times New Roman"/>
          <w:sz w:val="24"/>
          <w:szCs w:val="24"/>
        </w:rPr>
        <w:t>.</w:t>
      </w:r>
    </w:p>
    <w:p w14:paraId="484512F7" w14:textId="77777777" w:rsidR="000D0101" w:rsidRDefault="000D0101">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p>
    <w:p w14:paraId="3FDC51A3" w14:textId="4A2C113B" w:rsidR="00A9194F" w:rsidRPr="00AC7C87" w:rsidRDefault="00E32B18" w:rsidP="00AC7C87">
      <w:pPr>
        <w:pBdr>
          <w:top w:val="nil"/>
          <w:left w:val="nil"/>
          <w:bottom w:val="nil"/>
          <w:right w:val="nil"/>
          <w:between w:val="nil"/>
        </w:pBdr>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Per la regata d’altura verranno applicate le Special Regulations dell’</w:t>
      </w:r>
      <w:r>
        <w:rPr>
          <w:rFonts w:ascii="Times New Roman" w:eastAsia="Times New Roman" w:hAnsi="Times New Roman" w:cs="Times New Roman"/>
          <w:b/>
          <w:sz w:val="24"/>
          <w:szCs w:val="24"/>
        </w:rPr>
        <w:t>ORC</w:t>
      </w:r>
      <w:r>
        <w:rPr>
          <w:rFonts w:ascii="Times New Roman" w:eastAsia="Times New Roman" w:hAnsi="Times New Roman" w:cs="Times New Roman"/>
          <w:sz w:val="24"/>
          <w:szCs w:val="24"/>
        </w:rPr>
        <w:t xml:space="preserve"> per le regate di </w:t>
      </w:r>
      <w:r>
        <w:rPr>
          <w:rFonts w:ascii="Times New Roman" w:eastAsia="Times New Roman" w:hAnsi="Times New Roman" w:cs="Times New Roman"/>
          <w:b/>
          <w:sz w:val="24"/>
          <w:szCs w:val="24"/>
          <w:u w:val="single"/>
        </w:rPr>
        <w:t>Categoria 3 con obbligo di zattera di salvataggio</w:t>
      </w:r>
      <w:r w:rsidR="00AC7C87">
        <w:rPr>
          <w:rFonts w:ascii="Times New Roman" w:eastAsia="Times New Roman" w:hAnsi="Times New Roman" w:cs="Times New Roman"/>
          <w:b/>
          <w:sz w:val="24"/>
          <w:szCs w:val="24"/>
          <w:u w:val="single"/>
        </w:rPr>
        <w:t xml:space="preserve"> e di </w:t>
      </w:r>
      <w:r w:rsidR="00AC7C87" w:rsidRPr="00AC7C87">
        <w:rPr>
          <w:rFonts w:ascii="Times New Roman" w:eastAsia="Times New Roman" w:hAnsi="Times New Roman" w:cs="Times New Roman"/>
          <w:b/>
          <w:sz w:val="24"/>
          <w:szCs w:val="24"/>
          <w:u w:val="single"/>
        </w:rPr>
        <w:t>t</w:t>
      </w:r>
      <w:r w:rsidR="00A9194F" w:rsidRPr="00AC7C87">
        <w:rPr>
          <w:rFonts w:ascii="Times New Roman" w:eastAsia="Times New Roman" w:hAnsi="Times New Roman" w:cs="Times New Roman"/>
          <w:b/>
          <w:bCs/>
          <w:sz w:val="24"/>
          <w:szCs w:val="24"/>
          <w:u w:val="single"/>
        </w:rPr>
        <w:t>rasponder AIS</w:t>
      </w:r>
      <w:r w:rsidR="00A9194F" w:rsidRPr="002F0C08">
        <w:rPr>
          <w:rFonts w:ascii="Times New Roman" w:eastAsia="Times New Roman" w:hAnsi="Times New Roman" w:cs="Times New Roman"/>
          <w:b/>
          <w:bCs/>
          <w:sz w:val="24"/>
          <w:szCs w:val="24"/>
        </w:rPr>
        <w:t xml:space="preserve"> </w:t>
      </w:r>
      <w:r w:rsidR="00A9194F" w:rsidRPr="00AC7C87">
        <w:rPr>
          <w:rFonts w:ascii="Times New Roman" w:eastAsia="Times New Roman" w:hAnsi="Times New Roman" w:cs="Times New Roman"/>
          <w:sz w:val="24"/>
          <w:szCs w:val="24"/>
        </w:rPr>
        <w:t>che dovrà essere attivo durante tutta la regata.</w:t>
      </w:r>
    </w:p>
    <w:p w14:paraId="0BC45289" w14:textId="77777777" w:rsidR="000D0101" w:rsidRDefault="000D0101">
      <w:pPr>
        <w:pBdr>
          <w:top w:val="nil"/>
          <w:left w:val="nil"/>
          <w:bottom w:val="nil"/>
          <w:right w:val="nil"/>
          <w:between w:val="nil"/>
        </w:pBdr>
        <w:spacing w:after="0" w:line="240" w:lineRule="auto"/>
        <w:ind w:left="720" w:right="517" w:hanging="720"/>
        <w:jc w:val="both"/>
        <w:rPr>
          <w:rFonts w:ascii="Times New Roman" w:eastAsia="Times New Roman" w:hAnsi="Times New Roman" w:cs="Times New Roman"/>
          <w:sz w:val="24"/>
          <w:szCs w:val="24"/>
        </w:rPr>
      </w:pPr>
    </w:p>
    <w:p w14:paraId="4172287C" w14:textId="4DD39476" w:rsidR="000D0101" w:rsidRDefault="00E32B18" w:rsidP="00A9194F">
      <w:pPr>
        <w:pBdr>
          <w:top w:val="nil"/>
          <w:left w:val="nil"/>
          <w:bottom w:val="nil"/>
          <w:right w:val="nil"/>
          <w:between w:val="nil"/>
        </w:pBdr>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rPr>
        <w:tab/>
        <w:t xml:space="preserve">Le imbarcazioni della categoria </w:t>
      </w:r>
      <w:r>
        <w:rPr>
          <w:rFonts w:ascii="Times New Roman" w:eastAsia="Times New Roman" w:hAnsi="Times New Roman" w:cs="Times New Roman"/>
          <w:b/>
          <w:sz w:val="24"/>
          <w:szCs w:val="24"/>
        </w:rPr>
        <w:t xml:space="preserve">OPEN </w:t>
      </w:r>
      <w:r>
        <w:rPr>
          <w:rFonts w:ascii="Times New Roman" w:eastAsia="Times New Roman" w:hAnsi="Times New Roman" w:cs="Times New Roman"/>
          <w:sz w:val="24"/>
          <w:szCs w:val="24"/>
          <w:u w:val="single"/>
        </w:rPr>
        <w:t>non avranno obbligo di zattera</w:t>
      </w:r>
      <w:r w:rsidR="009B0F5D">
        <w:rPr>
          <w:rFonts w:ascii="Times New Roman" w:eastAsia="Times New Roman" w:hAnsi="Times New Roman" w:cs="Times New Roman"/>
          <w:sz w:val="24"/>
          <w:szCs w:val="24"/>
          <w:u w:val="single"/>
        </w:rPr>
        <w:t xml:space="preserve"> né di </w:t>
      </w:r>
      <w:r w:rsidR="00F16AC3">
        <w:rPr>
          <w:rFonts w:ascii="Times New Roman" w:eastAsia="Times New Roman" w:hAnsi="Times New Roman" w:cs="Times New Roman"/>
          <w:sz w:val="24"/>
          <w:szCs w:val="24"/>
          <w:u w:val="single"/>
        </w:rPr>
        <w:t>t</w:t>
      </w:r>
      <w:r w:rsidR="009B0F5D">
        <w:rPr>
          <w:rFonts w:ascii="Times New Roman" w:eastAsia="Times New Roman" w:hAnsi="Times New Roman" w:cs="Times New Roman"/>
          <w:sz w:val="24"/>
          <w:szCs w:val="24"/>
          <w:u w:val="single"/>
        </w:rPr>
        <w:t>ransponder AIS</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ma dovranno essere in regola con le dotazioni di sicurezza previste per la navigazione </w:t>
      </w:r>
      <w:r>
        <w:rPr>
          <w:rFonts w:ascii="Times New Roman" w:eastAsia="Times New Roman" w:hAnsi="Times New Roman" w:cs="Times New Roman"/>
          <w:sz w:val="24"/>
          <w:szCs w:val="24"/>
          <w:u w:val="single"/>
        </w:rPr>
        <w:t>entro le 6 miglia dalla costa</w:t>
      </w:r>
      <w:r>
        <w:rPr>
          <w:rFonts w:ascii="Times New Roman" w:eastAsia="Times New Roman" w:hAnsi="Times New Roman" w:cs="Times New Roman"/>
          <w:sz w:val="24"/>
          <w:szCs w:val="24"/>
        </w:rPr>
        <w:t xml:space="preserve">. </w:t>
      </w:r>
    </w:p>
    <w:p w14:paraId="5387FB3B" w14:textId="77777777" w:rsidR="000D0101" w:rsidRDefault="000D0101">
      <w:pPr>
        <w:pBdr>
          <w:top w:val="nil"/>
          <w:left w:val="nil"/>
          <w:bottom w:val="nil"/>
          <w:right w:val="nil"/>
          <w:between w:val="nil"/>
        </w:pBdr>
        <w:spacing w:after="0" w:line="240" w:lineRule="auto"/>
        <w:ind w:left="705" w:right="517" w:hanging="705"/>
        <w:jc w:val="both"/>
        <w:rPr>
          <w:rFonts w:ascii="Times New Roman" w:eastAsia="Times New Roman" w:hAnsi="Times New Roman" w:cs="Times New Roman"/>
          <w:sz w:val="24"/>
          <w:szCs w:val="24"/>
        </w:rPr>
      </w:pPr>
    </w:p>
    <w:p w14:paraId="22BDECA3" w14:textId="3D2994DE" w:rsidR="000D0101" w:rsidRDefault="00E32B18">
      <w:pPr>
        <w:pBdr>
          <w:top w:val="nil"/>
          <w:left w:val="nil"/>
          <w:bottom w:val="nil"/>
          <w:right w:val="nil"/>
          <w:between w:val="nil"/>
        </w:pBdr>
        <w:spacing w:after="0" w:line="240" w:lineRule="auto"/>
        <w:ind w:left="705" w:right="517" w:hanging="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9194F">
        <w:rPr>
          <w:rFonts w:ascii="Times New Roman" w:eastAsia="Times New Roman" w:hAnsi="Times New Roman" w:cs="Times New Roman"/>
          <w:sz w:val="24"/>
          <w:szCs w:val="24"/>
        </w:rPr>
        <w:t>5</w:t>
      </w:r>
      <w:r w:rsidR="00A9194F">
        <w:rPr>
          <w:rFonts w:ascii="Times New Roman" w:eastAsia="Times New Roman" w:hAnsi="Times New Roman" w:cs="Times New Roman"/>
          <w:sz w:val="24"/>
          <w:szCs w:val="24"/>
        </w:rPr>
        <w:tab/>
      </w:r>
      <w:r>
        <w:rPr>
          <w:rFonts w:ascii="Times New Roman" w:eastAsia="Times New Roman" w:hAnsi="Times New Roman" w:cs="Times New Roman"/>
          <w:sz w:val="24"/>
          <w:szCs w:val="24"/>
        </w:rPr>
        <w:t>Nelle ore notturne saranno in vigore le norme internazionali per prevenire gli abbordi in mare (NIPAM) anche tra le imbarcazioni in regata, che sostituiranno la Parte Seconda delle RRS.</w:t>
      </w:r>
    </w:p>
    <w:p w14:paraId="6B2BF9C3" w14:textId="77777777" w:rsidR="000D0101" w:rsidRDefault="000D0101">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p>
    <w:p w14:paraId="111991CC" w14:textId="77EFDF10" w:rsidR="000D0101" w:rsidRDefault="00E32B18">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A9194F">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Per le regate tecniche sulle boe verranno applicate le Special Regulations dell’ORC per </w:t>
      </w:r>
      <w:r>
        <w:rPr>
          <w:rFonts w:ascii="Times New Roman" w:eastAsia="Times New Roman" w:hAnsi="Times New Roman" w:cs="Times New Roman"/>
          <w:sz w:val="24"/>
          <w:szCs w:val="24"/>
        </w:rPr>
        <w:tab/>
        <w:t>le regate di Categoria 4.</w:t>
      </w:r>
    </w:p>
    <w:p w14:paraId="1CFAFE93" w14:textId="77777777" w:rsidR="000D0101" w:rsidRDefault="000D0101">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p>
    <w:p w14:paraId="64052178" w14:textId="28BE4CBD" w:rsidR="000D0101" w:rsidRDefault="00E32B18">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9194F">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Il Regolamento ORC 202</w:t>
      </w:r>
      <w:r w:rsidR="00934A32">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14:paraId="33E1F128" w14:textId="77777777" w:rsidR="000D0101" w:rsidRDefault="000D0101">
      <w:pPr>
        <w:pBdr>
          <w:top w:val="nil"/>
          <w:left w:val="nil"/>
          <w:bottom w:val="nil"/>
          <w:right w:val="nil"/>
          <w:between w:val="nil"/>
        </w:pBdr>
        <w:spacing w:after="0" w:line="240" w:lineRule="auto"/>
        <w:ind w:left="720" w:right="517" w:hanging="720"/>
        <w:jc w:val="both"/>
        <w:rPr>
          <w:rFonts w:ascii="Times New Roman" w:eastAsia="Times New Roman" w:hAnsi="Times New Roman" w:cs="Times New Roman"/>
          <w:sz w:val="24"/>
          <w:szCs w:val="24"/>
        </w:rPr>
      </w:pPr>
    </w:p>
    <w:p w14:paraId="33B282FA" w14:textId="465F223D" w:rsidR="000D0101" w:rsidRPr="0030114F" w:rsidRDefault="00E32B18" w:rsidP="004A526D">
      <w:pPr>
        <w:pBdr>
          <w:top w:val="nil"/>
          <w:left w:val="nil"/>
          <w:bottom w:val="nil"/>
          <w:right w:val="nil"/>
          <w:between w:val="nil"/>
        </w:pBdr>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9194F">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In caso di conflitto tra i Regolamenti prevarranno le Istruzioni di Regata, questo a modifica della RRS 63.7.</w:t>
      </w:r>
    </w:p>
    <w:p w14:paraId="2B21B41C" w14:textId="77777777" w:rsidR="0030114F" w:rsidRDefault="0030114F">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p>
    <w:p w14:paraId="07A27B5B" w14:textId="77777777" w:rsidR="000D0101" w:rsidRDefault="00E32B18">
      <w:pPr>
        <w:tabs>
          <w:tab w:val="left" w:pos="851"/>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ELEGGIBILITÀ</w:t>
      </w:r>
    </w:p>
    <w:p w14:paraId="167337F3" w14:textId="500C34AF" w:rsidR="000D0101" w:rsidRDefault="00E32B18" w:rsidP="0030114F">
      <w:pPr>
        <w:spacing w:after="0" w:line="240" w:lineRule="auto"/>
        <w:ind w:left="709" w:right="517" w:hanging="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r>
      <w:r w:rsidR="00C1414F">
        <w:rPr>
          <w:rFonts w:ascii="Times New Roman" w:eastAsia="Times New Roman" w:hAnsi="Times New Roman" w:cs="Times New Roman"/>
          <w:sz w:val="24"/>
          <w:szCs w:val="24"/>
        </w:rPr>
        <w:t>La Settimana Velica Internazionale 2022 è aperta al</w:t>
      </w:r>
      <w:r>
        <w:rPr>
          <w:rFonts w:ascii="Times New Roman" w:eastAsia="Times New Roman" w:hAnsi="Times New Roman" w:cs="Times New Roman"/>
          <w:sz w:val="24"/>
          <w:szCs w:val="24"/>
        </w:rPr>
        <w:t>le seguenti categorie: ORC, ORC X2</w:t>
      </w:r>
      <w:r w:rsidR="0030114F">
        <w:rPr>
          <w:rFonts w:ascii="Times New Roman" w:eastAsia="Times New Roman" w:hAnsi="Times New Roman" w:cs="Times New Roman"/>
          <w:sz w:val="24"/>
          <w:szCs w:val="24"/>
        </w:rPr>
        <w:t xml:space="preserve">, OPEN </w:t>
      </w:r>
      <w:r>
        <w:rPr>
          <w:rFonts w:ascii="Times New Roman" w:eastAsia="Times New Roman" w:hAnsi="Times New Roman" w:cs="Times New Roman"/>
          <w:sz w:val="24"/>
          <w:szCs w:val="24"/>
        </w:rPr>
        <w:t>e</w:t>
      </w:r>
      <w:r w:rsidR="0030114F">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OPEN X2.</w:t>
      </w:r>
    </w:p>
    <w:p w14:paraId="5D3630E1" w14:textId="77777777" w:rsidR="000D0101" w:rsidRDefault="000D0101" w:rsidP="0030114F">
      <w:pPr>
        <w:spacing w:after="0" w:line="240" w:lineRule="auto"/>
        <w:ind w:left="709" w:right="517"/>
        <w:jc w:val="both"/>
        <w:rPr>
          <w:rFonts w:ascii="Times New Roman" w:eastAsia="Times New Roman" w:hAnsi="Times New Roman" w:cs="Times New Roman"/>
          <w:sz w:val="24"/>
          <w:szCs w:val="24"/>
        </w:rPr>
      </w:pPr>
    </w:p>
    <w:p w14:paraId="02FE0C25" w14:textId="4AB165A3" w:rsidR="000D0101" w:rsidRDefault="00E32B18" w:rsidP="0030114F">
      <w:pPr>
        <w:spacing w:after="0" w:line="240" w:lineRule="auto"/>
        <w:ind w:left="709" w:right="517" w:hanging="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ORC:</w:t>
      </w:r>
      <w:r>
        <w:rPr>
          <w:rFonts w:ascii="Times New Roman" w:eastAsia="Times New Roman" w:hAnsi="Times New Roman" w:cs="Times New Roman"/>
          <w:sz w:val="24"/>
          <w:szCs w:val="24"/>
        </w:rPr>
        <w:t xml:space="preserve"> Sono ammesse tutte le barche in possesso di un valido certificato di stazza ORC International o ORC Club (in seguito ORC). </w:t>
      </w:r>
    </w:p>
    <w:p w14:paraId="6724AA33" w14:textId="7719ECF9" w:rsidR="000D0101" w:rsidRDefault="00E32B18" w:rsidP="0030114F">
      <w:pPr>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suddivisione delle classi verrà effettuata così come previsto dalla Normativa FIV per la Vela d’Altura 202</w:t>
      </w:r>
      <w:r w:rsidR="004A526D">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14:paraId="04A260AB" w14:textId="1EBCA707" w:rsidR="000D0101" w:rsidRDefault="00E32B18" w:rsidP="0030114F">
      <w:pPr>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Sono ammesse le imbarcazioni MINIALTURA in possesso di un valido certificato di stazza ORC 202</w:t>
      </w:r>
      <w:r w:rsidR="0030114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Il numero minimo per formare la classe MINIALTURA è di 5 imbarcazioni. </w:t>
      </w:r>
    </w:p>
    <w:p w14:paraId="64632715" w14:textId="77777777" w:rsidR="000D0101" w:rsidRDefault="000D0101" w:rsidP="0030114F">
      <w:pPr>
        <w:spacing w:after="0" w:line="240" w:lineRule="auto"/>
        <w:ind w:left="709" w:right="517"/>
        <w:jc w:val="both"/>
        <w:rPr>
          <w:rFonts w:ascii="Times New Roman" w:eastAsia="Times New Roman" w:hAnsi="Times New Roman" w:cs="Times New Roman"/>
          <w:sz w:val="24"/>
          <w:szCs w:val="24"/>
        </w:rPr>
      </w:pPr>
    </w:p>
    <w:p w14:paraId="4ADF3BDA" w14:textId="38A4F881" w:rsidR="000D0101" w:rsidRDefault="00E32B18" w:rsidP="0030114F">
      <w:pPr>
        <w:spacing w:after="0" w:line="240" w:lineRule="auto"/>
        <w:ind w:left="709" w:right="517" w:hanging="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OPEN: </w:t>
      </w:r>
      <w:r>
        <w:rPr>
          <w:rFonts w:ascii="Times New Roman" w:eastAsia="Times New Roman" w:hAnsi="Times New Roman" w:cs="Times New Roman"/>
          <w:sz w:val="24"/>
          <w:szCs w:val="24"/>
        </w:rPr>
        <w:t>Le barche prive di un certificato di stazza ORC (in seguito OPEN) potranno partecipare alla manifestazione e verranno suddivise nelle seguenti classi in base alla loro effettiva LFT:</w:t>
      </w:r>
    </w:p>
    <w:p w14:paraId="7107F142" w14:textId="77777777" w:rsidR="000D0101" w:rsidRDefault="000D0101" w:rsidP="0030114F">
      <w:pPr>
        <w:spacing w:after="0" w:line="240" w:lineRule="auto"/>
        <w:ind w:left="709" w:right="517"/>
        <w:jc w:val="both"/>
        <w:rPr>
          <w:rFonts w:ascii="Times New Roman" w:eastAsia="Times New Roman" w:hAnsi="Times New Roman" w:cs="Times New Roman"/>
          <w:sz w:val="24"/>
          <w:szCs w:val="24"/>
        </w:rPr>
      </w:pPr>
    </w:p>
    <w:p w14:paraId="58BF73BA" w14:textId="77777777" w:rsidR="000D0101"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Maxi: oltre 16,00 m </w:t>
      </w:r>
    </w:p>
    <w:p w14:paraId="43C77F10" w14:textId="77777777" w:rsidR="000D0101"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Zero: da 13,51 a 16,00 m </w:t>
      </w:r>
    </w:p>
    <w:p w14:paraId="57625025" w14:textId="77777777" w:rsidR="000D0101"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Alfa: da 12,01 a 13,50 m </w:t>
      </w:r>
    </w:p>
    <w:p w14:paraId="71A97248" w14:textId="77777777" w:rsidR="000D0101"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Bravo: da 11,01 a 12,00 m </w:t>
      </w:r>
    </w:p>
    <w:p w14:paraId="0C922201" w14:textId="77777777" w:rsidR="000D0101"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Charlie: da 10,26 a 11,00 m </w:t>
      </w:r>
      <w:r>
        <w:rPr>
          <w:rFonts w:ascii="Times New Roman" w:eastAsia="Times New Roman" w:hAnsi="Times New Roman" w:cs="Times New Roman"/>
          <w:sz w:val="24"/>
          <w:szCs w:val="24"/>
        </w:rPr>
        <w:tab/>
      </w:r>
    </w:p>
    <w:p w14:paraId="5D2F3EED" w14:textId="77777777" w:rsidR="000D0101"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Delta: da 9,51 a 10,25 m </w:t>
      </w:r>
    </w:p>
    <w:p w14:paraId="788DFDA2" w14:textId="77777777" w:rsidR="000D0101"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Echo: da 8,76 a 9,50 m </w:t>
      </w:r>
    </w:p>
    <w:p w14:paraId="7A48337F" w14:textId="77777777" w:rsidR="000D0101"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Foxtrot: da 7,81 a 8,75 m </w:t>
      </w:r>
    </w:p>
    <w:p w14:paraId="6A8F1AD6" w14:textId="77777777" w:rsidR="0030114F"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Golf: da 6,81 a 7,80 m </w:t>
      </w:r>
    </w:p>
    <w:p w14:paraId="3EEC94E2" w14:textId="0F056946" w:rsidR="000D0101" w:rsidRDefault="00E32B18" w:rsidP="0030114F">
      <w:pPr>
        <w:tabs>
          <w:tab w:val="left" w:pos="851"/>
        </w:tabs>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Hotel: da 5,81 a 6,80</w:t>
      </w:r>
    </w:p>
    <w:p w14:paraId="151884C9" w14:textId="77777777" w:rsidR="000D0101" w:rsidRDefault="000D0101" w:rsidP="0030114F">
      <w:pPr>
        <w:tabs>
          <w:tab w:val="left" w:pos="851"/>
        </w:tabs>
        <w:spacing w:after="0" w:line="240" w:lineRule="auto"/>
        <w:ind w:left="709" w:right="517"/>
        <w:jc w:val="both"/>
        <w:rPr>
          <w:rFonts w:ascii="Times New Roman" w:eastAsia="Times New Roman" w:hAnsi="Times New Roman" w:cs="Times New Roman"/>
          <w:sz w:val="24"/>
          <w:szCs w:val="24"/>
        </w:rPr>
      </w:pPr>
    </w:p>
    <w:p w14:paraId="68AACEF6" w14:textId="388A22FB" w:rsidR="000D0101" w:rsidRDefault="00E32B18" w:rsidP="0030114F">
      <w:pPr>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 xml:space="preserve">Qualora una classe non raggiunga il limite minimo di </w:t>
      </w:r>
      <w:r w:rsidR="000E129D">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iscritti questi verranno accorpati alla classe più vicina.</w:t>
      </w:r>
    </w:p>
    <w:p w14:paraId="7BD29931" w14:textId="77777777" w:rsidR="000D0101" w:rsidRDefault="000D0101" w:rsidP="0030114F">
      <w:pPr>
        <w:spacing w:after="0" w:line="240" w:lineRule="auto"/>
        <w:ind w:left="709" w:right="517" w:hanging="709"/>
        <w:jc w:val="both"/>
        <w:rPr>
          <w:rFonts w:ascii="Times New Roman" w:eastAsia="Times New Roman" w:hAnsi="Times New Roman" w:cs="Times New Roman"/>
          <w:sz w:val="24"/>
          <w:szCs w:val="24"/>
        </w:rPr>
      </w:pPr>
    </w:p>
    <w:p w14:paraId="594BE73B" w14:textId="77777777" w:rsidR="000D0101" w:rsidRDefault="00E32B18" w:rsidP="0030114F">
      <w:pPr>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r>
        <w:rPr>
          <w:rFonts w:ascii="Times New Roman" w:eastAsia="Times New Roman" w:hAnsi="Times New Roman" w:cs="Times New Roman"/>
          <w:sz w:val="24"/>
          <w:szCs w:val="24"/>
        </w:rPr>
        <w:tab/>
        <w:t>Le imbarcazioni della classe Offshore 650 e i Monotipo delle classi UFO, ZERO e METEOR faranno Classe se in numero non inferiore a 5 iscritti, in caso contrario verranno inserite nella Classe Open di pertinenza.</w:t>
      </w:r>
    </w:p>
    <w:p w14:paraId="4FF2BB24" w14:textId="77777777" w:rsidR="000D0101" w:rsidRDefault="000D0101" w:rsidP="0030114F">
      <w:pPr>
        <w:spacing w:after="0" w:line="240" w:lineRule="auto"/>
        <w:ind w:left="709" w:right="517" w:hanging="709"/>
        <w:jc w:val="both"/>
        <w:rPr>
          <w:rFonts w:ascii="Times New Roman" w:eastAsia="Times New Roman" w:hAnsi="Times New Roman" w:cs="Times New Roman"/>
          <w:sz w:val="24"/>
          <w:szCs w:val="24"/>
        </w:rPr>
      </w:pPr>
    </w:p>
    <w:p w14:paraId="2E0245D2" w14:textId="77777777" w:rsidR="000D0101" w:rsidRDefault="00E32B18" w:rsidP="0030114F">
      <w:pPr>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Il Comitato Organizzatore si riserva la facoltà di accettare iscrizioni o classi non incluse nei punti precedenti.</w:t>
      </w:r>
    </w:p>
    <w:p w14:paraId="283D58CA" w14:textId="77777777" w:rsidR="000D0101" w:rsidRDefault="000D0101" w:rsidP="0030114F">
      <w:pPr>
        <w:spacing w:after="0" w:line="240" w:lineRule="auto"/>
        <w:ind w:left="709" w:right="517" w:hanging="709"/>
        <w:jc w:val="both"/>
        <w:rPr>
          <w:rFonts w:ascii="Times New Roman" w:eastAsia="Times New Roman" w:hAnsi="Times New Roman" w:cs="Times New Roman"/>
          <w:sz w:val="24"/>
          <w:szCs w:val="24"/>
        </w:rPr>
      </w:pPr>
    </w:p>
    <w:p w14:paraId="54840C82" w14:textId="10D7A1DB" w:rsidR="000D0101" w:rsidRDefault="00E32B18" w:rsidP="0030114F">
      <w:pPr>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X2: </w:t>
      </w:r>
      <w:r>
        <w:rPr>
          <w:rFonts w:ascii="Times New Roman" w:eastAsia="Times New Roman" w:hAnsi="Times New Roman" w:cs="Times New Roman"/>
          <w:sz w:val="24"/>
          <w:szCs w:val="24"/>
        </w:rPr>
        <w:t xml:space="preserve">Le imbarcazioni iscritte alla </w:t>
      </w:r>
      <w:r>
        <w:rPr>
          <w:rFonts w:ascii="Times New Roman" w:eastAsia="Times New Roman" w:hAnsi="Times New Roman" w:cs="Times New Roman"/>
          <w:sz w:val="24"/>
          <w:szCs w:val="24"/>
          <w:u w:val="single"/>
        </w:rPr>
        <w:t>sola regata d’altura</w:t>
      </w:r>
      <w:r>
        <w:rPr>
          <w:rFonts w:ascii="Times New Roman" w:eastAsia="Times New Roman" w:hAnsi="Times New Roman" w:cs="Times New Roman"/>
          <w:sz w:val="24"/>
          <w:szCs w:val="24"/>
        </w:rPr>
        <w:t xml:space="preserve"> “Trieste – San Giovanni in Pelago – Trieste” potranno iscriversi anche in equipaggio ridotto con due soli membri di equipaggio (in seguito X2).</w:t>
      </w:r>
    </w:p>
    <w:p w14:paraId="68E0A9DF" w14:textId="0D8BBFA3" w:rsidR="000D0101" w:rsidRDefault="00E32B18" w:rsidP="0030114F">
      <w:pPr>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 richiesto dalla OSR 6.01.3, quando </w:t>
      </w:r>
      <w:r w:rsidR="00C1414F">
        <w:rPr>
          <w:rFonts w:ascii="Times New Roman" w:eastAsia="Times New Roman" w:hAnsi="Times New Roman" w:cs="Times New Roman"/>
          <w:sz w:val="24"/>
          <w:szCs w:val="24"/>
        </w:rPr>
        <w:t>vi</w:t>
      </w:r>
      <w:r>
        <w:rPr>
          <w:rFonts w:ascii="Times New Roman" w:eastAsia="Times New Roman" w:hAnsi="Times New Roman" w:cs="Times New Roman"/>
          <w:sz w:val="24"/>
          <w:szCs w:val="24"/>
        </w:rPr>
        <w:t xml:space="preserve"> sono solo 2 membri di equipaggio, </w:t>
      </w:r>
      <w:r>
        <w:rPr>
          <w:rFonts w:ascii="Times New Roman" w:eastAsia="Times New Roman" w:hAnsi="Times New Roman" w:cs="Times New Roman"/>
          <w:sz w:val="24"/>
          <w:szCs w:val="24"/>
          <w:u w:val="single"/>
        </w:rPr>
        <w:t>almeno uno deve essere in possesso di un certificato di partecipazione al corso “Offshore Personal Survival”</w:t>
      </w:r>
      <w:r>
        <w:rPr>
          <w:rFonts w:ascii="Times New Roman" w:eastAsia="Times New Roman" w:hAnsi="Times New Roman" w:cs="Times New Roman"/>
          <w:sz w:val="24"/>
          <w:szCs w:val="24"/>
        </w:rPr>
        <w:t xml:space="preserve"> come disposto dalle OSR - Section 6. </w:t>
      </w:r>
    </w:p>
    <w:p w14:paraId="0DE1B744" w14:textId="77777777" w:rsidR="000D0101" w:rsidRDefault="00E32B18" w:rsidP="0030114F">
      <w:pPr>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due classi ammesse alla sola regata d’altura in categoria X2 sono l’ORC X2 e l’OPEN X2.</w:t>
      </w:r>
    </w:p>
    <w:p w14:paraId="27406AB8" w14:textId="77777777" w:rsidR="000D0101" w:rsidRDefault="000D0101" w:rsidP="0030114F">
      <w:pPr>
        <w:spacing w:after="0" w:line="240" w:lineRule="auto"/>
        <w:ind w:left="709" w:right="517"/>
        <w:jc w:val="both"/>
        <w:rPr>
          <w:rFonts w:ascii="Times New Roman" w:eastAsia="Times New Roman" w:hAnsi="Times New Roman" w:cs="Times New Roman"/>
          <w:sz w:val="24"/>
          <w:szCs w:val="24"/>
        </w:rPr>
      </w:pPr>
    </w:p>
    <w:p w14:paraId="6D4AE577" w14:textId="1D07EC85" w:rsidR="000D0101" w:rsidRDefault="00E32B18" w:rsidP="0030114F">
      <w:pPr>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w:t>
      </w:r>
      <w:r>
        <w:rPr>
          <w:rFonts w:ascii="Times New Roman" w:eastAsia="Times New Roman" w:hAnsi="Times New Roman" w:cs="Times New Roman"/>
          <w:sz w:val="24"/>
          <w:szCs w:val="24"/>
        </w:rPr>
        <w:tab/>
        <w:t>Il Comitato Organizzatore si riserva di non accettare l'iscrizione di barche ch</w:t>
      </w:r>
      <w:r w:rsidR="0030114F">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non diano sufficienti garanzie di sicurezza per la navigazione d’altura.</w:t>
      </w:r>
    </w:p>
    <w:p w14:paraId="6D51F127" w14:textId="77777777" w:rsidR="000D0101" w:rsidRDefault="000D0101" w:rsidP="0030114F">
      <w:pPr>
        <w:spacing w:after="0" w:line="240" w:lineRule="auto"/>
        <w:ind w:left="709" w:right="517" w:hanging="709"/>
        <w:jc w:val="both"/>
        <w:rPr>
          <w:rFonts w:ascii="Times New Roman" w:eastAsia="Times New Roman" w:hAnsi="Times New Roman" w:cs="Times New Roman"/>
          <w:sz w:val="24"/>
          <w:szCs w:val="24"/>
        </w:rPr>
      </w:pPr>
    </w:p>
    <w:p w14:paraId="7B9D46CC" w14:textId="77777777" w:rsidR="000D0101" w:rsidRDefault="00E32B18" w:rsidP="0030114F">
      <w:pPr>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Pr>
          <w:rFonts w:ascii="Times New Roman" w:eastAsia="Times New Roman" w:hAnsi="Times New Roman" w:cs="Times New Roman"/>
          <w:sz w:val="24"/>
          <w:szCs w:val="24"/>
        </w:rPr>
        <w:tab/>
        <w:t>Qualora un’imbarcazione decida di iscriversi in una determinata categoria essa non potrà cambiare la stessa nel prosieguo del Campionato. Per esempio, se un’imbarcazione si iscrive nella categoria ORC per la manifestazione “Settimana Velica Internazionale” non potrà correre la sola regata d’altura in categoria X2 pur avendo un certificato ORC X2 che lo consenta.</w:t>
      </w:r>
    </w:p>
    <w:p w14:paraId="5BB1F406" w14:textId="77777777" w:rsidR="000D0101" w:rsidRDefault="000D0101">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p>
    <w:p w14:paraId="6568E57C" w14:textId="77777777" w:rsidR="000D0101" w:rsidRDefault="00E32B18">
      <w:pPr>
        <w:tabs>
          <w:tab w:val="left" w:pos="851"/>
        </w:tabs>
        <w:spacing w:after="0" w:line="240" w:lineRule="auto"/>
        <w:ind w:right="51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PROGRAMMA</w:t>
      </w:r>
    </w:p>
    <w:p w14:paraId="079A1835" w14:textId="7701F9D5" w:rsidR="00BB491E" w:rsidRDefault="00BB491E" w:rsidP="00BB491E">
      <w:pPr>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14:paraId="192139A3" w14:textId="4121360D" w:rsidR="000D0101" w:rsidRPr="00212CD4" w:rsidRDefault="00E32B18">
      <w:pPr>
        <w:numPr>
          <w:ilvl w:val="0"/>
          <w:numId w:val="4"/>
        </w:numPr>
        <w:tabs>
          <w:tab w:val="left" w:pos="0"/>
        </w:tabs>
        <w:spacing w:after="0" w:line="240" w:lineRule="auto"/>
        <w:ind w:right="517"/>
        <w:jc w:val="both"/>
        <w:rPr>
          <w:rFonts w:ascii="Times New Roman" w:eastAsia="Times New Roman" w:hAnsi="Times New Roman" w:cs="Times New Roman"/>
          <w:b/>
          <w:sz w:val="24"/>
          <w:szCs w:val="24"/>
        </w:rPr>
      </w:pPr>
      <w:r w:rsidRPr="00212CD4">
        <w:rPr>
          <w:rFonts w:ascii="Times New Roman" w:eastAsia="Times New Roman" w:hAnsi="Times New Roman" w:cs="Times New Roman"/>
          <w:b/>
          <w:sz w:val="24"/>
          <w:szCs w:val="24"/>
        </w:rPr>
        <w:t>SABATO 1</w:t>
      </w:r>
      <w:r w:rsidR="00F1209B" w:rsidRPr="00212CD4">
        <w:rPr>
          <w:rFonts w:ascii="Times New Roman" w:eastAsia="Times New Roman" w:hAnsi="Times New Roman" w:cs="Times New Roman"/>
          <w:b/>
          <w:sz w:val="24"/>
          <w:szCs w:val="24"/>
        </w:rPr>
        <w:t>7</w:t>
      </w:r>
      <w:r w:rsidRPr="00212CD4">
        <w:rPr>
          <w:rFonts w:ascii="Times New Roman" w:eastAsia="Times New Roman" w:hAnsi="Times New Roman" w:cs="Times New Roman"/>
          <w:b/>
          <w:sz w:val="24"/>
          <w:szCs w:val="24"/>
        </w:rPr>
        <w:t xml:space="preserve"> </w:t>
      </w:r>
      <w:r w:rsidR="00F1209B" w:rsidRPr="00212CD4">
        <w:rPr>
          <w:rFonts w:ascii="Times New Roman" w:eastAsia="Times New Roman" w:hAnsi="Times New Roman" w:cs="Times New Roman"/>
          <w:b/>
          <w:sz w:val="24"/>
          <w:szCs w:val="24"/>
        </w:rPr>
        <w:t>s</w:t>
      </w:r>
      <w:r w:rsidRPr="00212CD4">
        <w:rPr>
          <w:rFonts w:ascii="Times New Roman" w:eastAsia="Times New Roman" w:hAnsi="Times New Roman" w:cs="Times New Roman"/>
          <w:b/>
          <w:sz w:val="24"/>
          <w:szCs w:val="24"/>
        </w:rPr>
        <w:t>ettembre</w:t>
      </w:r>
    </w:p>
    <w:p w14:paraId="423648DD" w14:textId="00A2EA69" w:rsidR="00212CD4" w:rsidRPr="00212CD4" w:rsidRDefault="00212CD4" w:rsidP="00212CD4">
      <w:pPr>
        <w:pStyle w:val="Paragrafoelenco"/>
        <w:tabs>
          <w:tab w:val="left" w:pos="0"/>
        </w:tabs>
        <w:spacing w:after="0" w:line="240" w:lineRule="auto"/>
        <w:ind w:right="517"/>
        <w:jc w:val="both"/>
        <w:rPr>
          <w:rFonts w:ascii="Times New Roman" w:eastAsia="Times New Roman" w:hAnsi="Times New Roman" w:cs="Times New Roman"/>
          <w:sz w:val="24"/>
          <w:szCs w:val="24"/>
        </w:rPr>
      </w:pPr>
      <w:r w:rsidRPr="00212CD4">
        <w:rPr>
          <w:rFonts w:ascii="Times New Roman" w:eastAsia="Times New Roman" w:hAnsi="Times New Roman" w:cs="Times New Roman"/>
          <w:b/>
          <w:sz w:val="24"/>
          <w:szCs w:val="24"/>
        </w:rPr>
        <w:t>Ore 08.30</w:t>
      </w:r>
      <w:r w:rsidRPr="00212CD4">
        <w:rPr>
          <w:rFonts w:ascii="Times New Roman" w:eastAsia="Times New Roman" w:hAnsi="Times New Roman" w:cs="Times New Roman"/>
          <w:sz w:val="24"/>
          <w:szCs w:val="24"/>
        </w:rPr>
        <w:t xml:space="preserve"> </w:t>
      </w:r>
      <w:r w:rsidR="00C525A3" w:rsidRPr="00212CD4">
        <w:rPr>
          <w:rFonts w:ascii="Times New Roman" w:eastAsia="Times New Roman" w:hAnsi="Times New Roman" w:cs="Times New Roman"/>
          <w:sz w:val="24"/>
          <w:szCs w:val="24"/>
        </w:rPr>
        <w:t xml:space="preserve">Briefing </w:t>
      </w:r>
      <w:r w:rsidRPr="00212CD4">
        <w:rPr>
          <w:rFonts w:ascii="Times New Roman" w:eastAsia="Times New Roman" w:hAnsi="Times New Roman" w:cs="Times New Roman"/>
          <w:sz w:val="24"/>
          <w:szCs w:val="24"/>
        </w:rPr>
        <w:t>- Sarà oggetto di comunicato nell’albo comunicati ufficiale on line.</w:t>
      </w:r>
    </w:p>
    <w:p w14:paraId="449CECD1" w14:textId="3825EB2A" w:rsidR="000D0101" w:rsidRDefault="00212CD4">
      <w:pPr>
        <w:tabs>
          <w:tab w:val="left" w:pos="0"/>
        </w:tabs>
        <w:spacing w:after="0" w:line="240" w:lineRule="auto"/>
        <w:ind w:left="708" w:right="517"/>
        <w:jc w:val="both"/>
        <w:rPr>
          <w:rFonts w:ascii="Times New Roman" w:eastAsia="Times New Roman" w:hAnsi="Times New Roman" w:cs="Times New Roman"/>
          <w:sz w:val="24"/>
          <w:szCs w:val="24"/>
        </w:rPr>
      </w:pPr>
      <w:r w:rsidRPr="00212CD4">
        <w:rPr>
          <w:rFonts w:ascii="Times New Roman" w:eastAsia="Times New Roman" w:hAnsi="Times New Roman" w:cs="Times New Roman"/>
          <w:b/>
          <w:sz w:val="24"/>
          <w:szCs w:val="24"/>
        </w:rPr>
        <w:t xml:space="preserve">Ore 10.25 </w:t>
      </w:r>
      <w:r w:rsidRPr="00212CD4">
        <w:rPr>
          <w:rFonts w:ascii="Times New Roman" w:eastAsia="Times New Roman" w:hAnsi="Times New Roman" w:cs="Times New Roman"/>
          <w:sz w:val="24"/>
          <w:szCs w:val="24"/>
        </w:rPr>
        <w:t>- Primo segnale di avviso per le regate tecniche della categoria ORC.</w:t>
      </w:r>
    </w:p>
    <w:p w14:paraId="21BB88D2" w14:textId="5DF5BD95" w:rsidR="00BF1E5B" w:rsidRPr="00BF1E5B" w:rsidRDefault="00BF1E5B">
      <w:pPr>
        <w:tabs>
          <w:tab w:val="left" w:pos="0"/>
        </w:tabs>
        <w:spacing w:after="0" w:line="240" w:lineRule="auto"/>
        <w:ind w:left="708" w:right="517"/>
        <w:jc w:val="both"/>
        <w:rPr>
          <w:rFonts w:ascii="Times New Roman" w:eastAsia="Times New Roman" w:hAnsi="Times New Roman" w:cs="Times New Roman"/>
          <w:sz w:val="24"/>
          <w:szCs w:val="24"/>
          <w:lang w:val="en-US"/>
        </w:rPr>
      </w:pPr>
      <w:r w:rsidRPr="00BF1E5B">
        <w:rPr>
          <w:rFonts w:ascii="Times New Roman" w:eastAsia="Times New Roman" w:hAnsi="Times New Roman" w:cs="Times New Roman"/>
          <w:b/>
          <w:sz w:val="24"/>
          <w:szCs w:val="24"/>
          <w:lang w:val="en-US"/>
        </w:rPr>
        <w:t>Ore 19.00</w:t>
      </w:r>
      <w:r w:rsidRPr="00BF1E5B">
        <w:rPr>
          <w:rFonts w:ascii="Times New Roman" w:eastAsia="Times New Roman" w:hAnsi="Times New Roman" w:cs="Times New Roman"/>
          <w:sz w:val="24"/>
          <w:szCs w:val="24"/>
          <w:lang w:val="en-US"/>
        </w:rPr>
        <w:t xml:space="preserve"> – Crew Party by D</w:t>
      </w:r>
      <w:r>
        <w:rPr>
          <w:rFonts w:ascii="Times New Roman" w:eastAsia="Times New Roman" w:hAnsi="Times New Roman" w:cs="Times New Roman"/>
          <w:sz w:val="24"/>
          <w:szCs w:val="24"/>
          <w:lang w:val="en-US"/>
        </w:rPr>
        <w:t>J Crucil</w:t>
      </w:r>
    </w:p>
    <w:p w14:paraId="5335E391" w14:textId="77777777" w:rsidR="000D0101" w:rsidRPr="00BF1E5B" w:rsidRDefault="000D0101">
      <w:pPr>
        <w:tabs>
          <w:tab w:val="left" w:pos="0"/>
        </w:tabs>
        <w:spacing w:after="0" w:line="240" w:lineRule="auto"/>
        <w:ind w:left="708" w:right="517"/>
        <w:jc w:val="both"/>
        <w:rPr>
          <w:rFonts w:ascii="Times New Roman" w:eastAsia="Times New Roman" w:hAnsi="Times New Roman" w:cs="Times New Roman"/>
          <w:b/>
          <w:sz w:val="24"/>
          <w:szCs w:val="24"/>
          <w:lang w:val="en-US"/>
        </w:rPr>
      </w:pPr>
    </w:p>
    <w:p w14:paraId="5568231E" w14:textId="6C432C85" w:rsidR="000D0101" w:rsidRPr="00212CD4" w:rsidRDefault="00E32B18">
      <w:pPr>
        <w:numPr>
          <w:ilvl w:val="0"/>
          <w:numId w:val="3"/>
        </w:numPr>
        <w:tabs>
          <w:tab w:val="left" w:pos="0"/>
        </w:tabs>
        <w:spacing w:after="0" w:line="240" w:lineRule="auto"/>
        <w:ind w:right="517"/>
        <w:jc w:val="both"/>
        <w:rPr>
          <w:rFonts w:ascii="Times New Roman" w:eastAsia="Times New Roman" w:hAnsi="Times New Roman" w:cs="Times New Roman"/>
          <w:b/>
          <w:sz w:val="24"/>
          <w:szCs w:val="24"/>
        </w:rPr>
      </w:pPr>
      <w:r w:rsidRPr="00212CD4">
        <w:rPr>
          <w:rFonts w:ascii="Times New Roman" w:eastAsia="Times New Roman" w:hAnsi="Times New Roman" w:cs="Times New Roman"/>
          <w:b/>
          <w:sz w:val="24"/>
          <w:szCs w:val="24"/>
        </w:rPr>
        <w:t>DOMENICA 1</w:t>
      </w:r>
      <w:r w:rsidR="00F1209B" w:rsidRPr="00212CD4">
        <w:rPr>
          <w:rFonts w:ascii="Times New Roman" w:eastAsia="Times New Roman" w:hAnsi="Times New Roman" w:cs="Times New Roman"/>
          <w:b/>
          <w:sz w:val="24"/>
          <w:szCs w:val="24"/>
        </w:rPr>
        <w:t>8</w:t>
      </w:r>
      <w:r w:rsidRPr="00212CD4">
        <w:rPr>
          <w:rFonts w:ascii="Times New Roman" w:eastAsia="Times New Roman" w:hAnsi="Times New Roman" w:cs="Times New Roman"/>
          <w:b/>
          <w:sz w:val="24"/>
          <w:szCs w:val="24"/>
        </w:rPr>
        <w:t xml:space="preserve"> </w:t>
      </w:r>
      <w:r w:rsidR="00F1209B" w:rsidRPr="00212CD4">
        <w:rPr>
          <w:rFonts w:ascii="Times New Roman" w:eastAsia="Times New Roman" w:hAnsi="Times New Roman" w:cs="Times New Roman"/>
          <w:b/>
          <w:sz w:val="24"/>
          <w:szCs w:val="24"/>
        </w:rPr>
        <w:t>s</w:t>
      </w:r>
      <w:r w:rsidRPr="00212CD4">
        <w:rPr>
          <w:rFonts w:ascii="Times New Roman" w:eastAsia="Times New Roman" w:hAnsi="Times New Roman" w:cs="Times New Roman"/>
          <w:b/>
          <w:sz w:val="24"/>
          <w:szCs w:val="24"/>
        </w:rPr>
        <w:t xml:space="preserve">ettembre </w:t>
      </w:r>
    </w:p>
    <w:p w14:paraId="17FE2696" w14:textId="13A0A769" w:rsidR="00212CD4" w:rsidRPr="00212CD4" w:rsidRDefault="00212CD4" w:rsidP="00212CD4">
      <w:pPr>
        <w:pStyle w:val="Paragrafoelenco"/>
        <w:tabs>
          <w:tab w:val="left" w:pos="0"/>
        </w:tabs>
        <w:spacing w:after="0" w:line="240" w:lineRule="auto"/>
        <w:ind w:right="517"/>
        <w:jc w:val="both"/>
        <w:rPr>
          <w:rFonts w:ascii="Times New Roman" w:eastAsia="Times New Roman" w:hAnsi="Times New Roman" w:cs="Times New Roman"/>
          <w:sz w:val="24"/>
          <w:szCs w:val="24"/>
        </w:rPr>
      </w:pPr>
      <w:r w:rsidRPr="00212CD4">
        <w:rPr>
          <w:rFonts w:ascii="Times New Roman" w:eastAsia="Times New Roman" w:hAnsi="Times New Roman" w:cs="Times New Roman"/>
          <w:b/>
          <w:sz w:val="24"/>
          <w:szCs w:val="24"/>
        </w:rPr>
        <w:t xml:space="preserve">Ore 10.25 </w:t>
      </w:r>
      <w:r w:rsidRPr="00212CD4">
        <w:rPr>
          <w:rFonts w:ascii="Times New Roman" w:eastAsia="Times New Roman" w:hAnsi="Times New Roman" w:cs="Times New Roman"/>
          <w:sz w:val="24"/>
          <w:szCs w:val="24"/>
        </w:rPr>
        <w:t xml:space="preserve">- Primo segnale di avviso per le regate tecniche della categoria ORC. </w:t>
      </w:r>
    </w:p>
    <w:p w14:paraId="06E7450E" w14:textId="77777777" w:rsidR="000D0101" w:rsidRPr="00212CD4" w:rsidRDefault="000D0101">
      <w:pPr>
        <w:tabs>
          <w:tab w:val="left" w:pos="0"/>
        </w:tabs>
        <w:spacing w:after="0" w:line="240" w:lineRule="auto"/>
        <w:ind w:left="708" w:right="517"/>
        <w:jc w:val="both"/>
        <w:rPr>
          <w:rFonts w:ascii="Times New Roman" w:eastAsia="Times New Roman" w:hAnsi="Times New Roman" w:cs="Times New Roman"/>
          <w:sz w:val="24"/>
          <w:szCs w:val="24"/>
        </w:rPr>
      </w:pPr>
    </w:p>
    <w:p w14:paraId="7150D2B2" w14:textId="5A2EA79A" w:rsidR="000D0101" w:rsidRPr="00212CD4" w:rsidRDefault="00E32B18">
      <w:pPr>
        <w:numPr>
          <w:ilvl w:val="0"/>
          <w:numId w:val="6"/>
        </w:numPr>
        <w:tabs>
          <w:tab w:val="left" w:pos="0"/>
        </w:tabs>
        <w:spacing w:after="0" w:line="240" w:lineRule="auto"/>
        <w:ind w:right="517"/>
        <w:jc w:val="both"/>
        <w:rPr>
          <w:rFonts w:ascii="Times New Roman" w:eastAsia="Times New Roman" w:hAnsi="Times New Roman" w:cs="Times New Roman"/>
          <w:b/>
          <w:sz w:val="24"/>
          <w:szCs w:val="24"/>
        </w:rPr>
      </w:pPr>
      <w:r w:rsidRPr="00212CD4">
        <w:rPr>
          <w:rFonts w:ascii="Times New Roman" w:eastAsia="Times New Roman" w:hAnsi="Times New Roman" w:cs="Times New Roman"/>
          <w:b/>
          <w:sz w:val="24"/>
          <w:szCs w:val="24"/>
        </w:rPr>
        <w:t>VENERDÌ 2</w:t>
      </w:r>
      <w:r w:rsidR="00F1209B" w:rsidRPr="00212CD4">
        <w:rPr>
          <w:rFonts w:ascii="Times New Roman" w:eastAsia="Times New Roman" w:hAnsi="Times New Roman" w:cs="Times New Roman"/>
          <w:b/>
          <w:sz w:val="24"/>
          <w:szCs w:val="24"/>
        </w:rPr>
        <w:t>3</w:t>
      </w:r>
      <w:r w:rsidRPr="00212CD4">
        <w:rPr>
          <w:rFonts w:ascii="Times New Roman" w:eastAsia="Times New Roman" w:hAnsi="Times New Roman" w:cs="Times New Roman"/>
          <w:b/>
          <w:sz w:val="24"/>
          <w:szCs w:val="24"/>
        </w:rPr>
        <w:t xml:space="preserve"> </w:t>
      </w:r>
      <w:r w:rsidR="00F1209B" w:rsidRPr="00212CD4">
        <w:rPr>
          <w:rFonts w:ascii="Times New Roman" w:eastAsia="Times New Roman" w:hAnsi="Times New Roman" w:cs="Times New Roman"/>
          <w:b/>
          <w:sz w:val="24"/>
          <w:szCs w:val="24"/>
        </w:rPr>
        <w:t>s</w:t>
      </w:r>
      <w:r w:rsidRPr="00212CD4">
        <w:rPr>
          <w:rFonts w:ascii="Times New Roman" w:eastAsia="Times New Roman" w:hAnsi="Times New Roman" w:cs="Times New Roman"/>
          <w:b/>
          <w:sz w:val="24"/>
          <w:szCs w:val="24"/>
        </w:rPr>
        <w:t>ettembre</w:t>
      </w:r>
    </w:p>
    <w:p w14:paraId="5CC584E4" w14:textId="12402776" w:rsidR="00212CD4" w:rsidRPr="00212CD4" w:rsidRDefault="00212CD4" w:rsidP="00212CD4">
      <w:pPr>
        <w:pStyle w:val="Paragrafoelenco"/>
        <w:tabs>
          <w:tab w:val="left" w:pos="0"/>
        </w:tabs>
        <w:spacing w:after="0" w:line="240" w:lineRule="auto"/>
        <w:ind w:right="517"/>
        <w:jc w:val="both"/>
        <w:rPr>
          <w:rFonts w:ascii="Times New Roman" w:eastAsia="Times New Roman" w:hAnsi="Times New Roman" w:cs="Times New Roman"/>
          <w:sz w:val="24"/>
          <w:szCs w:val="24"/>
        </w:rPr>
      </w:pPr>
      <w:r w:rsidRPr="00212CD4">
        <w:rPr>
          <w:rFonts w:ascii="Times New Roman" w:eastAsia="Times New Roman" w:hAnsi="Times New Roman" w:cs="Times New Roman"/>
          <w:b/>
          <w:bCs/>
          <w:sz w:val="24"/>
          <w:szCs w:val="24"/>
        </w:rPr>
        <w:t>Ore 1</w:t>
      </w:r>
      <w:r w:rsidR="00B214AF">
        <w:rPr>
          <w:rFonts w:ascii="Times New Roman" w:eastAsia="Times New Roman" w:hAnsi="Times New Roman" w:cs="Times New Roman"/>
          <w:b/>
          <w:bCs/>
          <w:sz w:val="24"/>
          <w:szCs w:val="24"/>
        </w:rPr>
        <w:t>8</w:t>
      </w:r>
      <w:r w:rsidRPr="00212CD4">
        <w:rPr>
          <w:rFonts w:ascii="Times New Roman" w:eastAsia="Times New Roman" w:hAnsi="Times New Roman" w:cs="Times New Roman"/>
          <w:b/>
          <w:bCs/>
          <w:sz w:val="24"/>
          <w:szCs w:val="24"/>
        </w:rPr>
        <w:t>:30</w:t>
      </w:r>
      <w:r w:rsidRPr="00212CD4">
        <w:rPr>
          <w:rFonts w:ascii="Times New Roman" w:eastAsia="Times New Roman" w:hAnsi="Times New Roman" w:cs="Times New Roman"/>
          <w:sz w:val="24"/>
          <w:szCs w:val="24"/>
        </w:rPr>
        <w:t xml:space="preserve"> Briefing - Sarà oggetto di comunicato nell’albo comunicati ufficiale on line.</w:t>
      </w:r>
    </w:p>
    <w:p w14:paraId="44AFE1BD" w14:textId="63A54B7E" w:rsidR="000D0101" w:rsidRDefault="00212CD4">
      <w:pPr>
        <w:tabs>
          <w:tab w:val="left" w:pos="0"/>
        </w:tabs>
        <w:spacing w:after="0" w:line="240" w:lineRule="auto"/>
        <w:ind w:left="708" w:right="517"/>
        <w:jc w:val="both"/>
        <w:rPr>
          <w:rFonts w:ascii="Times New Roman" w:eastAsia="Times New Roman" w:hAnsi="Times New Roman" w:cs="Times New Roman"/>
          <w:b/>
          <w:sz w:val="24"/>
          <w:szCs w:val="24"/>
        </w:rPr>
      </w:pPr>
      <w:r w:rsidRPr="00212CD4">
        <w:rPr>
          <w:rFonts w:ascii="Times New Roman" w:eastAsia="Times New Roman" w:hAnsi="Times New Roman" w:cs="Times New Roman"/>
          <w:b/>
          <w:bCs/>
          <w:sz w:val="24"/>
          <w:szCs w:val="24"/>
        </w:rPr>
        <w:t>Ore 22.</w:t>
      </w:r>
      <w:r w:rsidR="000B12D6">
        <w:rPr>
          <w:rFonts w:ascii="Times New Roman" w:eastAsia="Times New Roman" w:hAnsi="Times New Roman" w:cs="Times New Roman"/>
          <w:b/>
          <w:bCs/>
          <w:sz w:val="24"/>
          <w:szCs w:val="24"/>
        </w:rPr>
        <w:t>25</w:t>
      </w:r>
      <w:r w:rsidRPr="00212CD4">
        <w:rPr>
          <w:rFonts w:ascii="Times New Roman" w:eastAsia="Times New Roman" w:hAnsi="Times New Roman" w:cs="Times New Roman"/>
          <w:sz w:val="24"/>
          <w:szCs w:val="24"/>
        </w:rPr>
        <w:t xml:space="preserve"> </w:t>
      </w:r>
      <w:r w:rsidR="000B12D6" w:rsidRPr="00212CD4">
        <w:rPr>
          <w:rFonts w:ascii="Times New Roman" w:eastAsia="Times New Roman" w:hAnsi="Times New Roman" w:cs="Times New Roman"/>
          <w:sz w:val="24"/>
          <w:szCs w:val="24"/>
        </w:rPr>
        <w:t xml:space="preserve">Primo segnale di avviso </w:t>
      </w:r>
      <w:r>
        <w:rPr>
          <w:rFonts w:ascii="Times New Roman" w:eastAsia="Times New Roman" w:hAnsi="Times New Roman" w:cs="Times New Roman"/>
          <w:sz w:val="24"/>
          <w:szCs w:val="24"/>
        </w:rPr>
        <w:t>p</w:t>
      </w:r>
      <w:r w:rsidR="00E32B18">
        <w:rPr>
          <w:rFonts w:ascii="Times New Roman" w:eastAsia="Times New Roman" w:hAnsi="Times New Roman" w:cs="Times New Roman"/>
          <w:sz w:val="24"/>
          <w:szCs w:val="24"/>
        </w:rPr>
        <w:t>er tutte le categorie ORC, ORC X2</w:t>
      </w:r>
      <w:r w:rsidR="00F1209B">
        <w:rPr>
          <w:rFonts w:ascii="Times New Roman" w:eastAsia="Times New Roman" w:hAnsi="Times New Roman" w:cs="Times New Roman"/>
          <w:sz w:val="24"/>
          <w:szCs w:val="24"/>
        </w:rPr>
        <w:t xml:space="preserve">, OPEN </w:t>
      </w:r>
      <w:r w:rsidR="00E32B18">
        <w:rPr>
          <w:rFonts w:ascii="Times New Roman" w:eastAsia="Times New Roman" w:hAnsi="Times New Roman" w:cs="Times New Roman"/>
          <w:sz w:val="24"/>
          <w:szCs w:val="24"/>
        </w:rPr>
        <w:t>e</w:t>
      </w:r>
      <w:r w:rsidR="00F1209B">
        <w:rPr>
          <w:rFonts w:ascii="Times New Roman" w:eastAsia="Times New Roman" w:hAnsi="Times New Roman" w:cs="Times New Roman"/>
          <w:sz w:val="24"/>
          <w:szCs w:val="24"/>
        </w:rPr>
        <w:t>d</w:t>
      </w:r>
      <w:r w:rsidR="00E32B18">
        <w:rPr>
          <w:rFonts w:ascii="Times New Roman" w:eastAsia="Times New Roman" w:hAnsi="Times New Roman" w:cs="Times New Roman"/>
          <w:sz w:val="24"/>
          <w:szCs w:val="24"/>
        </w:rPr>
        <w:t xml:space="preserve"> OPEN X2</w:t>
      </w:r>
      <w:r>
        <w:rPr>
          <w:rFonts w:ascii="Times New Roman" w:eastAsia="Times New Roman" w:hAnsi="Times New Roman" w:cs="Times New Roman"/>
          <w:sz w:val="24"/>
          <w:szCs w:val="24"/>
        </w:rPr>
        <w:t xml:space="preserve"> della</w:t>
      </w:r>
      <w:r w:rsidR="00E32B18">
        <w:rPr>
          <w:rFonts w:ascii="Times New Roman" w:eastAsia="Times New Roman" w:hAnsi="Times New Roman" w:cs="Times New Roman"/>
          <w:sz w:val="24"/>
          <w:szCs w:val="24"/>
        </w:rPr>
        <w:t xml:space="preserve"> </w:t>
      </w:r>
      <w:r w:rsidR="00E32B18">
        <w:rPr>
          <w:rFonts w:ascii="Times New Roman" w:eastAsia="Times New Roman" w:hAnsi="Times New Roman" w:cs="Times New Roman"/>
          <w:b/>
          <w:sz w:val="24"/>
          <w:szCs w:val="24"/>
        </w:rPr>
        <w:t>Regata d’altura, Trieste – San Giovanni in Pelago – Trieste</w:t>
      </w:r>
      <w:r>
        <w:rPr>
          <w:rFonts w:ascii="Times New Roman" w:eastAsia="Times New Roman" w:hAnsi="Times New Roman" w:cs="Times New Roman"/>
          <w:b/>
          <w:sz w:val="24"/>
          <w:szCs w:val="24"/>
        </w:rPr>
        <w:t>.</w:t>
      </w:r>
    </w:p>
    <w:p w14:paraId="512F3E16" w14:textId="6E259F0A" w:rsidR="000D0101" w:rsidRDefault="000D0101">
      <w:pPr>
        <w:tabs>
          <w:tab w:val="left" w:pos="0"/>
        </w:tabs>
        <w:spacing w:after="0" w:line="240" w:lineRule="auto"/>
        <w:ind w:left="708" w:right="517"/>
        <w:jc w:val="both"/>
        <w:rPr>
          <w:rFonts w:ascii="Times New Roman" w:eastAsia="Times New Roman" w:hAnsi="Times New Roman" w:cs="Times New Roman"/>
          <w:sz w:val="24"/>
          <w:szCs w:val="24"/>
        </w:rPr>
      </w:pPr>
    </w:p>
    <w:p w14:paraId="34533DBE" w14:textId="77777777" w:rsidR="007A2634" w:rsidRDefault="007A2634">
      <w:pPr>
        <w:tabs>
          <w:tab w:val="left" w:pos="0"/>
        </w:tabs>
        <w:spacing w:after="0" w:line="240" w:lineRule="auto"/>
        <w:ind w:left="708" w:right="517"/>
        <w:jc w:val="both"/>
        <w:rPr>
          <w:rFonts w:ascii="Times New Roman" w:eastAsia="Times New Roman" w:hAnsi="Times New Roman" w:cs="Times New Roman"/>
          <w:sz w:val="24"/>
          <w:szCs w:val="24"/>
        </w:rPr>
      </w:pPr>
    </w:p>
    <w:p w14:paraId="1C6DAC49" w14:textId="7C46AC2B" w:rsidR="000D0101" w:rsidRDefault="00E32B18">
      <w:pPr>
        <w:numPr>
          <w:ilvl w:val="0"/>
          <w:numId w:val="7"/>
        </w:numPr>
        <w:tabs>
          <w:tab w:val="left" w:pos="0"/>
        </w:tabs>
        <w:spacing w:after="0" w:line="240" w:lineRule="auto"/>
        <w:ind w:right="51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SABATO 2</w:t>
      </w:r>
      <w:r w:rsidR="00F1209B">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r w:rsidR="00F1209B">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ettembre</w:t>
      </w:r>
    </w:p>
    <w:p w14:paraId="125E3376" w14:textId="3793946E" w:rsidR="000D0101" w:rsidRDefault="00E32B18">
      <w:pPr>
        <w:tabs>
          <w:tab w:val="left" w:pos="0"/>
        </w:tabs>
        <w:spacing w:after="0" w:line="240" w:lineRule="auto"/>
        <w:ind w:left="708"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Nell’eventualità che la regata d’altura non venisse </w:t>
      </w:r>
      <w:r w:rsidR="00ED28FD">
        <w:rPr>
          <w:rFonts w:ascii="Times New Roman" w:eastAsia="Times New Roman" w:hAnsi="Times New Roman" w:cs="Times New Roman"/>
          <w:sz w:val="24"/>
          <w:szCs w:val="24"/>
        </w:rPr>
        <w:t>disputata</w:t>
      </w:r>
      <w:r>
        <w:rPr>
          <w:rFonts w:ascii="Times New Roman" w:eastAsia="Times New Roman" w:hAnsi="Times New Roman" w:cs="Times New Roman"/>
          <w:sz w:val="24"/>
          <w:szCs w:val="24"/>
        </w:rPr>
        <w:t xml:space="preserve">, tutte le imbarcazioni parteciperanno ad una regata costiera con </w:t>
      </w:r>
      <w:r w:rsidR="00802D01">
        <w:rPr>
          <w:rFonts w:ascii="Times New Roman" w:eastAsia="Times New Roman" w:hAnsi="Times New Roman" w:cs="Times New Roman"/>
          <w:sz w:val="24"/>
          <w:szCs w:val="24"/>
        </w:rPr>
        <w:t>p</w:t>
      </w:r>
      <w:r w:rsidR="00ED28FD" w:rsidRPr="00212CD4">
        <w:rPr>
          <w:rFonts w:ascii="Times New Roman" w:eastAsia="Times New Roman" w:hAnsi="Times New Roman" w:cs="Times New Roman"/>
          <w:sz w:val="24"/>
          <w:szCs w:val="24"/>
        </w:rPr>
        <w:t>rimo segnale di avviso</w:t>
      </w:r>
      <w:r w:rsidR="00ED28FD">
        <w:rPr>
          <w:rFonts w:ascii="Times New Roman" w:eastAsia="Times New Roman" w:hAnsi="Times New Roman" w:cs="Times New Roman"/>
          <w:sz w:val="24"/>
          <w:szCs w:val="24"/>
        </w:rPr>
        <w:t xml:space="preserve"> alle </w:t>
      </w:r>
      <w:r w:rsidR="00ED28FD" w:rsidRPr="00ED28FD">
        <w:rPr>
          <w:rFonts w:ascii="Times New Roman" w:eastAsia="Times New Roman" w:hAnsi="Times New Roman" w:cs="Times New Roman"/>
          <w:b/>
          <w:bCs/>
          <w:sz w:val="24"/>
          <w:szCs w:val="24"/>
        </w:rPr>
        <w:t>ore 10.55</w:t>
      </w:r>
      <w:r w:rsidR="00ED28FD">
        <w:rPr>
          <w:rFonts w:ascii="Times New Roman" w:eastAsia="Times New Roman" w:hAnsi="Times New Roman" w:cs="Times New Roman"/>
          <w:sz w:val="24"/>
          <w:szCs w:val="24"/>
        </w:rPr>
        <w:t>.</w:t>
      </w:r>
    </w:p>
    <w:p w14:paraId="4E6C2CA0" w14:textId="77777777" w:rsidR="00ED28FD" w:rsidRDefault="00ED28FD">
      <w:pPr>
        <w:tabs>
          <w:tab w:val="left" w:pos="0"/>
        </w:tabs>
        <w:spacing w:after="0" w:line="240" w:lineRule="auto"/>
        <w:ind w:left="708" w:right="517"/>
        <w:jc w:val="both"/>
        <w:rPr>
          <w:rFonts w:ascii="Times New Roman" w:eastAsia="Times New Roman" w:hAnsi="Times New Roman" w:cs="Times New Roman"/>
          <w:sz w:val="24"/>
          <w:szCs w:val="24"/>
        </w:rPr>
      </w:pPr>
    </w:p>
    <w:p w14:paraId="42E8DFFA" w14:textId="6819CDCB" w:rsidR="000D0101" w:rsidRDefault="00E32B18">
      <w:pPr>
        <w:numPr>
          <w:ilvl w:val="0"/>
          <w:numId w:val="5"/>
        </w:numPr>
        <w:tabs>
          <w:tab w:val="left" w:pos="0"/>
        </w:tabs>
        <w:spacing w:after="0" w:line="240" w:lineRule="auto"/>
        <w:ind w:right="51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DOMENICA 2</w:t>
      </w:r>
      <w:r w:rsidR="00F1209B">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sidR="00F1209B">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ettembre</w:t>
      </w:r>
    </w:p>
    <w:p w14:paraId="3E503EC0" w14:textId="77777777" w:rsidR="00ED28FD" w:rsidRPr="00212CD4" w:rsidRDefault="00ED28FD" w:rsidP="00ED28FD">
      <w:pPr>
        <w:pStyle w:val="Paragrafoelenco"/>
        <w:tabs>
          <w:tab w:val="left" w:pos="0"/>
        </w:tabs>
        <w:spacing w:after="0" w:line="240" w:lineRule="auto"/>
        <w:ind w:right="517"/>
        <w:jc w:val="both"/>
        <w:rPr>
          <w:rFonts w:ascii="Times New Roman" w:eastAsia="Times New Roman" w:hAnsi="Times New Roman" w:cs="Times New Roman"/>
          <w:sz w:val="24"/>
          <w:szCs w:val="24"/>
        </w:rPr>
      </w:pPr>
      <w:r w:rsidRPr="00212CD4">
        <w:rPr>
          <w:rFonts w:ascii="Times New Roman" w:eastAsia="Times New Roman" w:hAnsi="Times New Roman" w:cs="Times New Roman"/>
          <w:b/>
          <w:sz w:val="24"/>
          <w:szCs w:val="24"/>
        </w:rPr>
        <w:t xml:space="preserve">Ore 10.25 </w:t>
      </w:r>
      <w:r w:rsidRPr="00212CD4">
        <w:rPr>
          <w:rFonts w:ascii="Times New Roman" w:eastAsia="Times New Roman" w:hAnsi="Times New Roman" w:cs="Times New Roman"/>
          <w:sz w:val="24"/>
          <w:szCs w:val="24"/>
        </w:rPr>
        <w:t xml:space="preserve">- Primo segnale di avviso per le regate tecniche della categoria ORC. </w:t>
      </w:r>
    </w:p>
    <w:p w14:paraId="7041F02F" w14:textId="549199DE" w:rsidR="000D0101" w:rsidRDefault="00ED28FD" w:rsidP="00ED28FD">
      <w:pPr>
        <w:tabs>
          <w:tab w:val="left" w:pos="0"/>
        </w:tabs>
        <w:spacing w:after="0" w:line="240" w:lineRule="auto"/>
        <w:ind w:left="708" w:right="517"/>
        <w:jc w:val="both"/>
        <w:rPr>
          <w:rFonts w:ascii="Times New Roman" w:eastAsia="Times New Roman" w:hAnsi="Times New Roman" w:cs="Times New Roman"/>
          <w:sz w:val="24"/>
          <w:szCs w:val="24"/>
        </w:rPr>
      </w:pPr>
      <w:r w:rsidRPr="00ED28FD">
        <w:rPr>
          <w:rFonts w:ascii="Times New Roman" w:eastAsia="Times New Roman" w:hAnsi="Times New Roman" w:cs="Times New Roman"/>
          <w:b/>
          <w:bCs/>
          <w:sz w:val="24"/>
          <w:szCs w:val="24"/>
        </w:rPr>
        <w:t>Premiazione</w:t>
      </w:r>
      <w:r>
        <w:rPr>
          <w:rFonts w:ascii="Times New Roman" w:eastAsia="Times New Roman" w:hAnsi="Times New Roman" w:cs="Times New Roman"/>
          <w:sz w:val="24"/>
          <w:szCs w:val="24"/>
        </w:rPr>
        <w:t xml:space="preserve"> - </w:t>
      </w:r>
      <w:r w:rsidRPr="00212CD4">
        <w:rPr>
          <w:rFonts w:ascii="Times New Roman" w:eastAsia="Times New Roman" w:hAnsi="Times New Roman" w:cs="Times New Roman"/>
          <w:sz w:val="24"/>
          <w:szCs w:val="24"/>
        </w:rPr>
        <w:t>Sarà oggetto di comunicato nell’albo comunicati ufficiale on line.</w:t>
      </w:r>
    </w:p>
    <w:p w14:paraId="11D1B648" w14:textId="77777777" w:rsidR="00ED28FD" w:rsidRDefault="00ED28FD" w:rsidP="00ED28FD">
      <w:pPr>
        <w:tabs>
          <w:tab w:val="left" w:pos="0"/>
        </w:tabs>
        <w:spacing w:after="0" w:line="240" w:lineRule="auto"/>
        <w:ind w:left="708" w:right="517"/>
        <w:jc w:val="both"/>
        <w:rPr>
          <w:rFonts w:ascii="Times New Roman" w:eastAsia="Times New Roman" w:hAnsi="Times New Roman" w:cs="Times New Roman"/>
          <w:sz w:val="24"/>
          <w:szCs w:val="24"/>
        </w:rPr>
      </w:pPr>
    </w:p>
    <w:p w14:paraId="2CA82FBD" w14:textId="0EA66844" w:rsidR="000D0101" w:rsidRDefault="00E32B18">
      <w:pPr>
        <w:pBdr>
          <w:top w:val="nil"/>
          <w:left w:val="nil"/>
          <w:bottom w:val="nil"/>
          <w:right w:val="nil"/>
          <w:between w:val="nil"/>
        </w:pBdr>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B491E">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Nelle giornate riservate alle </w:t>
      </w:r>
      <w:r w:rsidR="00802D01">
        <w:rPr>
          <w:rFonts w:ascii="Times New Roman" w:eastAsia="Times New Roman" w:hAnsi="Times New Roman" w:cs="Times New Roman"/>
          <w:sz w:val="24"/>
          <w:szCs w:val="24"/>
        </w:rPr>
        <w:t>regate</w:t>
      </w:r>
      <w:r>
        <w:rPr>
          <w:rFonts w:ascii="Times New Roman" w:eastAsia="Times New Roman" w:hAnsi="Times New Roman" w:cs="Times New Roman"/>
          <w:sz w:val="24"/>
          <w:szCs w:val="24"/>
        </w:rPr>
        <w:t xml:space="preserve"> </w:t>
      </w:r>
      <w:r w:rsidR="00802D01">
        <w:rPr>
          <w:rFonts w:ascii="Times New Roman" w:eastAsia="Times New Roman" w:hAnsi="Times New Roman" w:cs="Times New Roman"/>
          <w:sz w:val="24"/>
          <w:szCs w:val="24"/>
        </w:rPr>
        <w:t>tecniche</w:t>
      </w:r>
      <w:r>
        <w:rPr>
          <w:rFonts w:ascii="Times New Roman" w:eastAsia="Times New Roman" w:hAnsi="Times New Roman" w:cs="Times New Roman"/>
          <w:sz w:val="24"/>
          <w:szCs w:val="24"/>
        </w:rPr>
        <w:t xml:space="preserve">, potranno essere disputate massimo </w:t>
      </w:r>
      <w:r>
        <w:rPr>
          <w:rFonts w:ascii="Times New Roman" w:eastAsia="Times New Roman" w:hAnsi="Times New Roman" w:cs="Times New Roman"/>
          <w:sz w:val="24"/>
          <w:szCs w:val="24"/>
          <w:u w:val="single"/>
        </w:rPr>
        <w:t>tre prove al giorno</w:t>
      </w:r>
      <w:r>
        <w:rPr>
          <w:rFonts w:ascii="Times New Roman" w:eastAsia="Times New Roman" w:hAnsi="Times New Roman" w:cs="Times New Roman"/>
          <w:sz w:val="24"/>
          <w:szCs w:val="24"/>
        </w:rPr>
        <w:t xml:space="preserve">. La flotta ORC potrà correre un totale complessivo di massimo </w:t>
      </w:r>
      <w:r>
        <w:rPr>
          <w:rFonts w:ascii="Times New Roman" w:eastAsia="Times New Roman" w:hAnsi="Times New Roman" w:cs="Times New Roman"/>
          <w:sz w:val="24"/>
          <w:szCs w:val="24"/>
          <w:u w:val="single"/>
        </w:rPr>
        <w:t>nove prove a bastone</w:t>
      </w:r>
      <w:r>
        <w:rPr>
          <w:rFonts w:ascii="Times New Roman" w:eastAsia="Times New Roman" w:hAnsi="Times New Roman" w:cs="Times New Roman"/>
          <w:sz w:val="24"/>
          <w:szCs w:val="24"/>
        </w:rPr>
        <w:t>.</w:t>
      </w:r>
    </w:p>
    <w:p w14:paraId="4B3C3875" w14:textId="77777777" w:rsidR="000D0101" w:rsidRDefault="000D0101">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p>
    <w:p w14:paraId="604EAF54" w14:textId="02D9AF15" w:rsidR="000D0101" w:rsidRDefault="00E32B18">
      <w:pPr>
        <w:pBdr>
          <w:top w:val="nil"/>
          <w:left w:val="nil"/>
          <w:bottom w:val="nil"/>
          <w:right w:val="nil"/>
          <w:between w:val="nil"/>
        </w:pBdr>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74F5A">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00A9448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essun segnale di avviso potrà essere dato </w:t>
      </w:r>
      <w:r>
        <w:rPr>
          <w:rFonts w:ascii="Times New Roman" w:eastAsia="Times New Roman" w:hAnsi="Times New Roman" w:cs="Times New Roman"/>
          <w:sz w:val="24"/>
          <w:szCs w:val="24"/>
          <w:u w:val="single"/>
        </w:rPr>
        <w:t>dopo le ore 15.30 di domenica 2</w:t>
      </w:r>
      <w:r w:rsidR="00B74F5A">
        <w:rPr>
          <w:rFonts w:ascii="Times New Roman" w:eastAsia="Times New Roman" w:hAnsi="Times New Roman" w:cs="Times New Roman"/>
          <w:sz w:val="24"/>
          <w:szCs w:val="24"/>
          <w:u w:val="single"/>
        </w:rPr>
        <w:t>5</w:t>
      </w:r>
      <w:r>
        <w:rPr>
          <w:rFonts w:ascii="Times New Roman" w:eastAsia="Times New Roman" w:hAnsi="Times New Roman" w:cs="Times New Roman"/>
          <w:sz w:val="24"/>
          <w:szCs w:val="24"/>
          <w:u w:val="single"/>
        </w:rPr>
        <w:t xml:space="preserve"> settembre</w:t>
      </w:r>
      <w:r>
        <w:rPr>
          <w:rFonts w:ascii="Times New Roman" w:eastAsia="Times New Roman" w:hAnsi="Times New Roman" w:cs="Times New Roman"/>
          <w:sz w:val="24"/>
          <w:szCs w:val="24"/>
        </w:rPr>
        <w:t>.</w:t>
      </w:r>
    </w:p>
    <w:p w14:paraId="0071060B" w14:textId="77777777" w:rsidR="000D0101" w:rsidRDefault="000D0101">
      <w:pPr>
        <w:pBdr>
          <w:top w:val="nil"/>
          <w:left w:val="nil"/>
          <w:bottom w:val="nil"/>
          <w:right w:val="nil"/>
          <w:between w:val="nil"/>
        </w:pBdr>
        <w:tabs>
          <w:tab w:val="left" w:pos="709"/>
        </w:tabs>
        <w:spacing w:after="0" w:line="240" w:lineRule="auto"/>
        <w:ind w:right="517"/>
        <w:jc w:val="both"/>
        <w:rPr>
          <w:rFonts w:ascii="Times New Roman" w:eastAsia="Times New Roman" w:hAnsi="Times New Roman" w:cs="Times New Roman"/>
          <w:sz w:val="24"/>
          <w:szCs w:val="24"/>
        </w:rPr>
      </w:pPr>
    </w:p>
    <w:p w14:paraId="0B019184" w14:textId="77777777" w:rsidR="000D0101" w:rsidRDefault="00E32B18">
      <w:pPr>
        <w:pBdr>
          <w:top w:val="nil"/>
          <w:left w:val="nil"/>
          <w:bottom w:val="nil"/>
          <w:right w:val="nil"/>
          <w:between w:val="nil"/>
        </w:pBdr>
        <w:tabs>
          <w:tab w:val="left" w:pos="827"/>
        </w:tabs>
        <w:spacing w:after="0" w:line="240" w:lineRule="auto"/>
        <w:ind w:left="284" w:right="517"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AMMISSIONE E TESSERAMENTO</w:t>
      </w:r>
      <w:r>
        <w:rPr>
          <w:rFonts w:ascii="Times New Roman" w:eastAsia="Times New Roman" w:hAnsi="Times New Roman" w:cs="Times New Roman"/>
          <w:b/>
          <w:sz w:val="24"/>
          <w:szCs w:val="24"/>
        </w:rPr>
        <w:tab/>
      </w:r>
    </w:p>
    <w:p w14:paraId="4F71A052" w14:textId="2BA7BE5C" w:rsidR="000D0101" w:rsidRDefault="00E32B18" w:rsidP="00ED28FD">
      <w:pPr>
        <w:pBdr>
          <w:top w:val="nil"/>
          <w:left w:val="nil"/>
          <w:bottom w:val="nil"/>
          <w:right w:val="nil"/>
          <w:between w:val="nil"/>
        </w:pBdr>
        <w:tabs>
          <w:tab w:val="left" w:pos="0"/>
          <w:tab w:val="left" w:pos="142"/>
        </w:tabs>
        <w:spacing w:after="0" w:line="240" w:lineRule="auto"/>
        <w:ind w:left="708" w:right="517"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r>
      <w:r w:rsidR="00ED28FD" w:rsidRPr="00ED28FD">
        <w:rPr>
          <w:rFonts w:ascii="Times New Roman" w:eastAsia="Times New Roman" w:hAnsi="Times New Roman" w:cs="Times New Roman"/>
          <w:sz w:val="24"/>
          <w:szCs w:val="24"/>
        </w:rPr>
        <w:t>Tutti i membri dell’equipaggio devono soddisfare</w:t>
      </w:r>
      <w:r w:rsidR="00ED28FD">
        <w:rPr>
          <w:rFonts w:ascii="Times New Roman" w:eastAsia="Times New Roman" w:hAnsi="Times New Roman" w:cs="Times New Roman"/>
          <w:sz w:val="24"/>
          <w:szCs w:val="24"/>
        </w:rPr>
        <w:t xml:space="preserve"> </w:t>
      </w:r>
      <w:r w:rsidR="00ED28FD" w:rsidRPr="00ED28FD">
        <w:rPr>
          <w:rFonts w:ascii="Times New Roman" w:eastAsia="Times New Roman" w:hAnsi="Times New Roman" w:cs="Times New Roman"/>
          <w:sz w:val="24"/>
          <w:szCs w:val="24"/>
        </w:rPr>
        <w:t>i requisiti previsti dalla Regulation 19 World Sailing –</w:t>
      </w:r>
      <w:r w:rsidR="00ED28FD">
        <w:rPr>
          <w:rFonts w:ascii="Times New Roman" w:eastAsia="Times New Roman" w:hAnsi="Times New Roman" w:cs="Times New Roman"/>
          <w:sz w:val="24"/>
          <w:szCs w:val="24"/>
        </w:rPr>
        <w:t xml:space="preserve"> </w:t>
      </w:r>
      <w:r w:rsidR="00ED28FD" w:rsidRPr="00ED28FD">
        <w:rPr>
          <w:rFonts w:ascii="Times New Roman" w:eastAsia="Times New Roman" w:hAnsi="Times New Roman" w:cs="Times New Roman"/>
          <w:sz w:val="24"/>
          <w:szCs w:val="24"/>
        </w:rPr>
        <w:t>Criteri di eleggibilità</w:t>
      </w:r>
      <w:r w:rsidR="00ED28FD">
        <w:rPr>
          <w:rFonts w:ascii="Times New Roman" w:eastAsia="Times New Roman" w:hAnsi="Times New Roman" w:cs="Times New Roman"/>
          <w:sz w:val="24"/>
          <w:szCs w:val="24"/>
        </w:rPr>
        <w:t>.</w:t>
      </w:r>
    </w:p>
    <w:p w14:paraId="5D3E9002" w14:textId="77777777" w:rsidR="00ED28FD" w:rsidRDefault="00ED28FD" w:rsidP="00ED28FD">
      <w:pPr>
        <w:pBdr>
          <w:top w:val="nil"/>
          <w:left w:val="nil"/>
          <w:bottom w:val="nil"/>
          <w:right w:val="nil"/>
          <w:between w:val="nil"/>
        </w:pBdr>
        <w:tabs>
          <w:tab w:val="left" w:pos="0"/>
          <w:tab w:val="left" w:pos="142"/>
        </w:tabs>
        <w:spacing w:after="0" w:line="240" w:lineRule="auto"/>
        <w:ind w:left="708" w:right="517" w:hanging="708"/>
        <w:jc w:val="both"/>
        <w:rPr>
          <w:rFonts w:ascii="Times New Roman" w:eastAsia="Times New Roman" w:hAnsi="Times New Roman" w:cs="Times New Roman"/>
          <w:sz w:val="24"/>
          <w:szCs w:val="24"/>
        </w:rPr>
      </w:pPr>
    </w:p>
    <w:p w14:paraId="55204114" w14:textId="37EF7D0B" w:rsidR="000D0101" w:rsidRDefault="00E32B18" w:rsidP="00885E32">
      <w:pPr>
        <w:pBdr>
          <w:top w:val="nil"/>
          <w:left w:val="nil"/>
          <w:bottom w:val="nil"/>
          <w:right w:val="nil"/>
          <w:between w:val="nil"/>
        </w:pBdr>
        <w:tabs>
          <w:tab w:val="left" w:pos="0"/>
          <w:tab w:val="left" w:pos="142"/>
        </w:tabs>
        <w:spacing w:after="0" w:line="240" w:lineRule="auto"/>
        <w:ind w:left="708" w:right="517"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r>
      <w:r w:rsidR="00885E32" w:rsidRPr="00885E32">
        <w:rPr>
          <w:rFonts w:ascii="Times New Roman" w:eastAsia="Times New Roman" w:hAnsi="Times New Roman" w:cs="Times New Roman"/>
          <w:sz w:val="24"/>
          <w:szCs w:val="24"/>
        </w:rPr>
        <w:t>Tutti i concorrenti dovranno essere in regola con</w:t>
      </w:r>
      <w:r w:rsidR="00885E32">
        <w:rPr>
          <w:rFonts w:ascii="Times New Roman" w:eastAsia="Times New Roman" w:hAnsi="Times New Roman" w:cs="Times New Roman"/>
          <w:sz w:val="24"/>
          <w:szCs w:val="24"/>
        </w:rPr>
        <w:t xml:space="preserve"> </w:t>
      </w:r>
      <w:r w:rsidR="00885E32" w:rsidRPr="00885E32">
        <w:rPr>
          <w:rFonts w:ascii="Times New Roman" w:eastAsia="Times New Roman" w:hAnsi="Times New Roman" w:cs="Times New Roman"/>
          <w:sz w:val="24"/>
          <w:szCs w:val="24"/>
        </w:rPr>
        <w:t>il tesseramento con l’MNA di appartenenza per il</w:t>
      </w:r>
      <w:r w:rsidR="00885E32">
        <w:rPr>
          <w:rFonts w:ascii="Times New Roman" w:eastAsia="Times New Roman" w:hAnsi="Times New Roman" w:cs="Times New Roman"/>
          <w:sz w:val="24"/>
          <w:szCs w:val="24"/>
        </w:rPr>
        <w:t xml:space="preserve"> </w:t>
      </w:r>
      <w:r w:rsidR="00885E32" w:rsidRPr="00885E32">
        <w:rPr>
          <w:rFonts w:ascii="Times New Roman" w:eastAsia="Times New Roman" w:hAnsi="Times New Roman" w:cs="Times New Roman"/>
          <w:sz w:val="24"/>
          <w:szCs w:val="24"/>
        </w:rPr>
        <w:t>2022 inclusa la relativa prescrizione medica</w:t>
      </w:r>
      <w:r>
        <w:rPr>
          <w:rFonts w:ascii="Times New Roman" w:eastAsia="Times New Roman" w:hAnsi="Times New Roman" w:cs="Times New Roman"/>
          <w:sz w:val="24"/>
          <w:szCs w:val="24"/>
        </w:rPr>
        <w:t>.</w:t>
      </w:r>
    </w:p>
    <w:p w14:paraId="72DC7300" w14:textId="77777777" w:rsidR="000D0101" w:rsidRDefault="000D0101">
      <w:pPr>
        <w:pBdr>
          <w:top w:val="nil"/>
          <w:left w:val="nil"/>
          <w:bottom w:val="nil"/>
          <w:right w:val="nil"/>
          <w:between w:val="nil"/>
        </w:pBdr>
        <w:tabs>
          <w:tab w:val="left" w:pos="709"/>
        </w:tabs>
        <w:spacing w:after="0" w:line="240" w:lineRule="auto"/>
        <w:ind w:right="517"/>
        <w:jc w:val="both"/>
        <w:rPr>
          <w:rFonts w:ascii="Times New Roman" w:eastAsia="Times New Roman" w:hAnsi="Times New Roman" w:cs="Times New Roman"/>
          <w:sz w:val="24"/>
          <w:szCs w:val="24"/>
        </w:rPr>
      </w:pPr>
    </w:p>
    <w:p w14:paraId="0E34AEDB" w14:textId="77777777" w:rsidR="000D0101" w:rsidRDefault="00E32B18">
      <w:pPr>
        <w:pBdr>
          <w:top w:val="nil"/>
          <w:left w:val="nil"/>
          <w:bottom w:val="nil"/>
          <w:right w:val="nil"/>
          <w:between w:val="nil"/>
        </w:pBdr>
        <w:tabs>
          <w:tab w:val="left" w:pos="851"/>
        </w:tabs>
        <w:spacing w:after="0" w:line="240" w:lineRule="auto"/>
        <w:ind w:left="284" w:right="517" w:hanging="284"/>
        <w:jc w:val="both"/>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6. ISCRIZIONI</w:t>
      </w:r>
    </w:p>
    <w:p w14:paraId="18C3A9FB" w14:textId="77777777" w:rsidR="000D0101" w:rsidRDefault="00E32B18">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bookmarkStart w:id="1" w:name="_heading=h.ijfaeogmrl6f" w:colFirst="0" w:colLast="0"/>
      <w:bookmarkStart w:id="2" w:name="_heading=h.xeodr0biko6u" w:colFirst="0" w:colLast="0"/>
      <w:bookmarkEnd w:id="1"/>
      <w:bookmarkEnd w:id="2"/>
      <w:r>
        <w:rPr>
          <w:rFonts w:ascii="Times New Roman" w:eastAsia="Times New Roman" w:hAnsi="Times New Roman" w:cs="Times New Roman"/>
          <w:sz w:val="24"/>
          <w:szCs w:val="24"/>
        </w:rPr>
        <w:t>6.1</w:t>
      </w:r>
      <w:r>
        <w:rPr>
          <w:rFonts w:ascii="Times New Roman" w:eastAsia="Times New Roman" w:hAnsi="Times New Roman" w:cs="Times New Roman"/>
          <w:sz w:val="24"/>
          <w:szCs w:val="24"/>
        </w:rPr>
        <w:tab/>
        <w:t>Le iscrizioni dovranno essere effettuate obbligatoriamente entro:</w:t>
      </w:r>
    </w:p>
    <w:p w14:paraId="03B31BFF" w14:textId="77777777" w:rsidR="005E4416" w:rsidRDefault="005E4416">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bookmarkStart w:id="3" w:name="_heading=h.k1ybbm3h37x5" w:colFirst="0" w:colLast="0"/>
      <w:bookmarkEnd w:id="3"/>
      <w:r>
        <w:rPr>
          <w:rFonts w:ascii="Times New Roman" w:eastAsia="Times New Roman" w:hAnsi="Times New Roman" w:cs="Times New Roman"/>
          <w:sz w:val="24"/>
          <w:szCs w:val="24"/>
        </w:rPr>
        <w:tab/>
      </w:r>
    </w:p>
    <w:p w14:paraId="255CC180" w14:textId="0945A6E9" w:rsidR="000D0101" w:rsidRDefault="005E4416">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32B18">
        <w:rPr>
          <w:rFonts w:ascii="Times New Roman" w:eastAsia="Times New Roman" w:hAnsi="Times New Roman" w:cs="Times New Roman"/>
          <w:sz w:val="24"/>
          <w:szCs w:val="24"/>
        </w:rPr>
        <w:t xml:space="preserve">- Settimana Velica Internazionale - le </w:t>
      </w:r>
      <w:r w:rsidR="00E32B18">
        <w:rPr>
          <w:rFonts w:ascii="Times New Roman" w:eastAsia="Times New Roman" w:hAnsi="Times New Roman" w:cs="Times New Roman"/>
          <w:sz w:val="24"/>
          <w:szCs w:val="24"/>
          <w:u w:val="single"/>
        </w:rPr>
        <w:t xml:space="preserve">ore </w:t>
      </w:r>
      <w:r w:rsidR="00885E32">
        <w:rPr>
          <w:rFonts w:ascii="Times New Roman" w:eastAsia="Times New Roman" w:hAnsi="Times New Roman" w:cs="Times New Roman"/>
          <w:sz w:val="24"/>
          <w:szCs w:val="24"/>
          <w:u w:val="single"/>
        </w:rPr>
        <w:t>19</w:t>
      </w:r>
      <w:r w:rsidR="00E32B18">
        <w:rPr>
          <w:rFonts w:ascii="Times New Roman" w:eastAsia="Times New Roman" w:hAnsi="Times New Roman" w:cs="Times New Roman"/>
          <w:sz w:val="24"/>
          <w:szCs w:val="24"/>
          <w:u w:val="single"/>
        </w:rPr>
        <w:t>.00 di venerdì 1</w:t>
      </w:r>
      <w:r w:rsidR="004315B8">
        <w:rPr>
          <w:rFonts w:ascii="Times New Roman" w:eastAsia="Times New Roman" w:hAnsi="Times New Roman" w:cs="Times New Roman"/>
          <w:sz w:val="24"/>
          <w:szCs w:val="24"/>
          <w:u w:val="single"/>
        </w:rPr>
        <w:t xml:space="preserve">6 </w:t>
      </w:r>
      <w:r w:rsidR="00E32B18">
        <w:rPr>
          <w:rFonts w:ascii="Times New Roman" w:eastAsia="Times New Roman" w:hAnsi="Times New Roman" w:cs="Times New Roman"/>
          <w:sz w:val="24"/>
          <w:szCs w:val="24"/>
          <w:u w:val="single"/>
        </w:rPr>
        <w:t>settembre</w:t>
      </w:r>
      <w:r w:rsidR="00E32B18">
        <w:rPr>
          <w:rFonts w:ascii="Times New Roman" w:eastAsia="Times New Roman" w:hAnsi="Times New Roman" w:cs="Times New Roman"/>
          <w:sz w:val="24"/>
          <w:szCs w:val="24"/>
        </w:rPr>
        <w:t>.</w:t>
      </w:r>
    </w:p>
    <w:p w14:paraId="4F3C2F70" w14:textId="77777777" w:rsidR="005E4416" w:rsidRDefault="005E4416">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bookmarkStart w:id="4" w:name="_heading=h.vl1gd8d44g1a" w:colFirst="0" w:colLast="0"/>
      <w:bookmarkStart w:id="5" w:name="_heading=h.bd370e3e7fpd" w:colFirst="0" w:colLast="0"/>
      <w:bookmarkEnd w:id="4"/>
      <w:bookmarkEnd w:id="5"/>
      <w:r>
        <w:rPr>
          <w:rFonts w:ascii="Times New Roman" w:eastAsia="Times New Roman" w:hAnsi="Times New Roman" w:cs="Times New Roman"/>
          <w:sz w:val="24"/>
          <w:szCs w:val="24"/>
        </w:rPr>
        <w:tab/>
      </w:r>
    </w:p>
    <w:p w14:paraId="03494E4B" w14:textId="52F4AC89" w:rsidR="000D0101" w:rsidRDefault="005E4416">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32B18">
        <w:rPr>
          <w:rFonts w:ascii="Times New Roman" w:eastAsia="Times New Roman" w:hAnsi="Times New Roman" w:cs="Times New Roman"/>
          <w:sz w:val="24"/>
          <w:szCs w:val="24"/>
        </w:rPr>
        <w:t>- 6</w:t>
      </w:r>
      <w:r w:rsidR="004315B8">
        <w:rPr>
          <w:rFonts w:ascii="Times New Roman" w:eastAsia="Times New Roman" w:hAnsi="Times New Roman" w:cs="Times New Roman"/>
          <w:sz w:val="24"/>
          <w:szCs w:val="24"/>
        </w:rPr>
        <w:t>1</w:t>
      </w:r>
      <w:r w:rsidR="00E32B18">
        <w:rPr>
          <w:rFonts w:ascii="Times New Roman" w:eastAsia="Times New Roman" w:hAnsi="Times New Roman" w:cs="Times New Roman"/>
          <w:sz w:val="24"/>
          <w:szCs w:val="24"/>
        </w:rPr>
        <w:t xml:space="preserve">° Regata d’altura “Trieste - San Giovanni in Pelago - Trieste” - le </w:t>
      </w:r>
      <w:r w:rsidR="00E32B18">
        <w:rPr>
          <w:rFonts w:ascii="Times New Roman" w:eastAsia="Times New Roman" w:hAnsi="Times New Roman" w:cs="Times New Roman"/>
          <w:sz w:val="24"/>
          <w:szCs w:val="24"/>
          <w:u w:val="single"/>
        </w:rPr>
        <w:t xml:space="preserve">ore </w:t>
      </w:r>
      <w:r w:rsidR="00885E32">
        <w:rPr>
          <w:rFonts w:ascii="Times New Roman" w:eastAsia="Times New Roman" w:hAnsi="Times New Roman" w:cs="Times New Roman"/>
          <w:sz w:val="24"/>
          <w:szCs w:val="24"/>
          <w:u w:val="single"/>
        </w:rPr>
        <w:t>19</w:t>
      </w:r>
      <w:r w:rsidR="00E32B18">
        <w:rPr>
          <w:rFonts w:ascii="Times New Roman" w:eastAsia="Times New Roman" w:hAnsi="Times New Roman" w:cs="Times New Roman"/>
          <w:sz w:val="24"/>
          <w:szCs w:val="24"/>
          <w:u w:val="single"/>
        </w:rPr>
        <w:t>.00 di giovedì 2</w:t>
      </w:r>
      <w:r w:rsidR="004315B8">
        <w:rPr>
          <w:rFonts w:ascii="Times New Roman" w:eastAsia="Times New Roman" w:hAnsi="Times New Roman" w:cs="Times New Roman"/>
          <w:sz w:val="24"/>
          <w:szCs w:val="24"/>
          <w:u w:val="single"/>
        </w:rPr>
        <w:t>2</w:t>
      </w:r>
      <w:r w:rsidR="00E32B18">
        <w:rPr>
          <w:rFonts w:ascii="Times New Roman" w:eastAsia="Times New Roman" w:hAnsi="Times New Roman" w:cs="Times New Roman"/>
          <w:sz w:val="24"/>
          <w:szCs w:val="24"/>
          <w:u w:val="single"/>
        </w:rPr>
        <w:t xml:space="preserve"> settembre</w:t>
      </w:r>
      <w:r w:rsidR="00E32B18">
        <w:rPr>
          <w:rFonts w:ascii="Times New Roman" w:eastAsia="Times New Roman" w:hAnsi="Times New Roman" w:cs="Times New Roman"/>
          <w:sz w:val="24"/>
          <w:szCs w:val="24"/>
        </w:rPr>
        <w:t>.</w:t>
      </w:r>
    </w:p>
    <w:p w14:paraId="49D604BB" w14:textId="77777777" w:rsidR="004315B8" w:rsidRDefault="004315B8" w:rsidP="004315B8">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bookmarkStart w:id="6" w:name="_heading=h.7pkkou30sggk" w:colFirst="0" w:colLast="0"/>
      <w:bookmarkEnd w:id="6"/>
      <w:r>
        <w:rPr>
          <w:rFonts w:ascii="Times New Roman" w:eastAsia="Times New Roman" w:hAnsi="Times New Roman" w:cs="Times New Roman"/>
          <w:sz w:val="24"/>
          <w:szCs w:val="24"/>
        </w:rPr>
        <w:tab/>
      </w:r>
    </w:p>
    <w:p w14:paraId="670368D8" w14:textId="3280519A" w:rsidR="000D0101" w:rsidRPr="004315B8" w:rsidRDefault="004315B8" w:rsidP="004315B8">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w:t>
      </w:r>
      <w:r w:rsidR="00E32B18">
        <w:rPr>
          <w:rFonts w:ascii="Times New Roman" w:eastAsia="Times New Roman" w:hAnsi="Times New Roman" w:cs="Times New Roman"/>
          <w:b/>
          <w:sz w:val="24"/>
          <w:szCs w:val="24"/>
        </w:rPr>
        <w:t>on saranno accettate iscrizioni scaduti i termini indicati.</w:t>
      </w:r>
    </w:p>
    <w:p w14:paraId="08DA0A94" w14:textId="77777777" w:rsidR="000D0101" w:rsidRDefault="000D0101">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bookmarkStart w:id="7" w:name="_heading=h.lkg0snn84n7p" w:colFirst="0" w:colLast="0"/>
      <w:bookmarkEnd w:id="7"/>
    </w:p>
    <w:p w14:paraId="1B43C996" w14:textId="63FBDCCB" w:rsidR="006D48AC" w:rsidRDefault="00E32B18" w:rsidP="006D48AC">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bookmarkStart w:id="8" w:name="_heading=h.yngpu34sk7o3" w:colFirst="0" w:colLast="0"/>
      <w:bookmarkStart w:id="9" w:name="_heading=h.hy7c70ot957e" w:colFirst="0" w:colLast="0"/>
      <w:bookmarkStart w:id="10" w:name="_heading=h.dcng4fy0c3g8" w:colFirst="0" w:colLast="0"/>
      <w:bookmarkEnd w:id="8"/>
      <w:bookmarkEnd w:id="9"/>
      <w:bookmarkEnd w:id="10"/>
      <w:r>
        <w:rPr>
          <w:rFonts w:ascii="Times New Roman" w:eastAsia="Times New Roman" w:hAnsi="Times New Roman" w:cs="Times New Roman"/>
          <w:sz w:val="24"/>
          <w:szCs w:val="24"/>
        </w:rPr>
        <w:t>6.2</w:t>
      </w:r>
      <w:r>
        <w:rPr>
          <w:rFonts w:ascii="Times New Roman" w:eastAsia="Times New Roman" w:hAnsi="Times New Roman" w:cs="Times New Roman"/>
          <w:sz w:val="24"/>
          <w:szCs w:val="24"/>
        </w:rPr>
        <w:tab/>
      </w:r>
      <w:r w:rsidRPr="005E4416">
        <w:rPr>
          <w:rFonts w:ascii="Times New Roman" w:eastAsia="Times New Roman" w:hAnsi="Times New Roman" w:cs="Times New Roman"/>
          <w:sz w:val="24"/>
          <w:szCs w:val="24"/>
        </w:rPr>
        <w:t xml:space="preserve">Il </w:t>
      </w:r>
      <w:r w:rsidRPr="005E4416">
        <w:rPr>
          <w:rFonts w:ascii="Times New Roman" w:eastAsia="Times New Roman" w:hAnsi="Times New Roman" w:cs="Times New Roman"/>
          <w:sz w:val="24"/>
          <w:szCs w:val="24"/>
          <w:u w:val="single"/>
        </w:rPr>
        <w:t>modulo di iscrizione online</w:t>
      </w:r>
      <w:r w:rsidRPr="005E4416">
        <w:rPr>
          <w:rFonts w:ascii="Times New Roman" w:eastAsia="Times New Roman" w:hAnsi="Times New Roman" w:cs="Times New Roman"/>
          <w:sz w:val="24"/>
          <w:szCs w:val="24"/>
        </w:rPr>
        <w:t xml:space="preserve"> è raggiungibile al seguente link:</w:t>
      </w:r>
    </w:p>
    <w:p w14:paraId="505253FA" w14:textId="77777777" w:rsidR="006C5574" w:rsidRPr="004315B8" w:rsidRDefault="006C5574" w:rsidP="006D48AC">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highlight w:val="yellow"/>
        </w:rPr>
      </w:pPr>
    </w:p>
    <w:p w14:paraId="431C571D" w14:textId="1009B6D9" w:rsidR="00885E32" w:rsidRDefault="006D48AC" w:rsidP="006D48AC">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bookmarkStart w:id="11" w:name="_heading=h.lzqhdy2ppaoo" w:colFirst="0" w:colLast="0"/>
      <w:bookmarkEnd w:id="11"/>
      <w:r>
        <w:rPr>
          <w:rFonts w:ascii="Times New Roman" w:eastAsia="Times New Roman" w:hAnsi="Times New Roman" w:cs="Times New Roman"/>
          <w:sz w:val="24"/>
          <w:szCs w:val="24"/>
        </w:rPr>
        <w:tab/>
      </w:r>
      <w:hyperlink r:id="rId15" w:history="1">
        <w:r w:rsidRPr="005F2C43">
          <w:rPr>
            <w:rStyle w:val="Collegamentoipertestuale"/>
            <w:rFonts w:ascii="Times New Roman" w:eastAsia="Times New Roman" w:hAnsi="Times New Roman" w:cs="Times New Roman"/>
            <w:sz w:val="24"/>
            <w:szCs w:val="24"/>
          </w:rPr>
          <w:t>https://www.ycadriaco.it/settimana-velica-internazionale-17-25-settembre-2022/</w:t>
        </w:r>
      </w:hyperlink>
    </w:p>
    <w:p w14:paraId="1A6CC020" w14:textId="78746648" w:rsidR="006D48AC" w:rsidRDefault="006D48AC" w:rsidP="006D48AC">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highlight w:val="yellow"/>
        </w:rPr>
      </w:pPr>
    </w:p>
    <w:p w14:paraId="63EEE3F8" w14:textId="77777777" w:rsidR="00013A72" w:rsidRDefault="00013A72">
      <w:pPr>
        <w:pBdr>
          <w:top w:val="nil"/>
          <w:left w:val="nil"/>
          <w:bottom w:val="nil"/>
          <w:right w:val="nil"/>
          <w:between w:val="nil"/>
        </w:pBdr>
        <w:tabs>
          <w:tab w:val="left" w:pos="851"/>
        </w:tabs>
        <w:spacing w:after="0" w:line="240" w:lineRule="auto"/>
        <w:ind w:left="284" w:right="517" w:hanging="284"/>
        <w:jc w:val="both"/>
        <w:rPr>
          <w:rFonts w:ascii="Times New Roman" w:eastAsia="Times New Roman" w:hAnsi="Times New Roman" w:cs="Times New Roman"/>
          <w:b/>
          <w:sz w:val="24"/>
          <w:szCs w:val="24"/>
        </w:rPr>
      </w:pPr>
      <w:bookmarkStart w:id="12" w:name="_heading=h.ezsd77layufz" w:colFirst="0" w:colLast="0"/>
      <w:bookmarkStart w:id="13" w:name="_heading=h.nfrzuxd98hq7" w:colFirst="0" w:colLast="0"/>
      <w:bookmarkStart w:id="14" w:name="_heading=h.wityrmpmp247" w:colFirst="0" w:colLast="0"/>
      <w:bookmarkStart w:id="15" w:name="_heading=h.3302zs2mhc5b" w:colFirst="0" w:colLast="0"/>
      <w:bookmarkStart w:id="16" w:name="_heading=h.k15sbg1ncygz" w:colFirst="0" w:colLast="0"/>
      <w:bookmarkStart w:id="17" w:name="_heading=h.vysbp09wixaj" w:colFirst="0" w:colLast="0"/>
      <w:bookmarkStart w:id="18" w:name="_heading=h.48ztungonz9r" w:colFirst="0" w:colLast="0"/>
      <w:bookmarkStart w:id="19" w:name="_heading=h.jqibsdr5ql1" w:colFirst="0" w:colLast="0"/>
      <w:bookmarkStart w:id="20" w:name="_heading=h.uopbkzgwlfye" w:colFirst="0" w:colLast="0"/>
      <w:bookmarkStart w:id="21" w:name="_heading=h.sg9pqtltkvoc" w:colFirst="0" w:colLast="0"/>
      <w:bookmarkStart w:id="22" w:name="_heading=h.bkca84d28691" w:colFirst="0" w:colLast="0"/>
      <w:bookmarkStart w:id="23" w:name="_heading=h.b621mmsx7qnu" w:colFirst="0" w:colLast="0"/>
      <w:bookmarkEnd w:id="12"/>
      <w:bookmarkEnd w:id="13"/>
      <w:bookmarkEnd w:id="14"/>
      <w:bookmarkEnd w:id="15"/>
      <w:bookmarkEnd w:id="16"/>
      <w:bookmarkEnd w:id="17"/>
      <w:bookmarkEnd w:id="18"/>
      <w:bookmarkEnd w:id="19"/>
      <w:bookmarkEnd w:id="20"/>
      <w:bookmarkEnd w:id="21"/>
      <w:bookmarkEnd w:id="22"/>
      <w:bookmarkEnd w:id="23"/>
    </w:p>
    <w:p w14:paraId="1E33839D" w14:textId="77777777" w:rsidR="00013A72" w:rsidRDefault="00013A72">
      <w:pPr>
        <w:pBdr>
          <w:top w:val="nil"/>
          <w:left w:val="nil"/>
          <w:bottom w:val="nil"/>
          <w:right w:val="nil"/>
          <w:between w:val="nil"/>
        </w:pBdr>
        <w:tabs>
          <w:tab w:val="left" w:pos="851"/>
        </w:tabs>
        <w:spacing w:after="0" w:line="240" w:lineRule="auto"/>
        <w:ind w:left="284" w:right="517" w:hanging="284"/>
        <w:jc w:val="both"/>
        <w:rPr>
          <w:rFonts w:ascii="Times New Roman" w:eastAsia="Times New Roman" w:hAnsi="Times New Roman" w:cs="Times New Roman"/>
          <w:b/>
          <w:sz w:val="24"/>
          <w:szCs w:val="24"/>
        </w:rPr>
      </w:pPr>
    </w:p>
    <w:p w14:paraId="5541C6EA" w14:textId="77777777" w:rsidR="00013A72" w:rsidRDefault="00013A72">
      <w:pPr>
        <w:pBdr>
          <w:top w:val="nil"/>
          <w:left w:val="nil"/>
          <w:bottom w:val="nil"/>
          <w:right w:val="nil"/>
          <w:between w:val="nil"/>
        </w:pBdr>
        <w:tabs>
          <w:tab w:val="left" w:pos="851"/>
        </w:tabs>
        <w:spacing w:after="0" w:line="240" w:lineRule="auto"/>
        <w:ind w:left="284" w:right="517" w:hanging="284"/>
        <w:jc w:val="both"/>
        <w:rPr>
          <w:rFonts w:ascii="Times New Roman" w:eastAsia="Times New Roman" w:hAnsi="Times New Roman" w:cs="Times New Roman"/>
          <w:b/>
          <w:sz w:val="24"/>
          <w:szCs w:val="24"/>
        </w:rPr>
      </w:pPr>
    </w:p>
    <w:p w14:paraId="51C212E6" w14:textId="77777777" w:rsidR="00013A72" w:rsidRDefault="00013A72">
      <w:pPr>
        <w:pBdr>
          <w:top w:val="nil"/>
          <w:left w:val="nil"/>
          <w:bottom w:val="nil"/>
          <w:right w:val="nil"/>
          <w:between w:val="nil"/>
        </w:pBdr>
        <w:tabs>
          <w:tab w:val="left" w:pos="851"/>
        </w:tabs>
        <w:spacing w:after="0" w:line="240" w:lineRule="auto"/>
        <w:ind w:left="284" w:right="517" w:hanging="284"/>
        <w:jc w:val="both"/>
        <w:rPr>
          <w:rFonts w:ascii="Times New Roman" w:eastAsia="Times New Roman" w:hAnsi="Times New Roman" w:cs="Times New Roman"/>
          <w:b/>
          <w:sz w:val="24"/>
          <w:szCs w:val="24"/>
        </w:rPr>
      </w:pPr>
    </w:p>
    <w:p w14:paraId="6BAB58F1" w14:textId="77777777" w:rsidR="00013A72" w:rsidRDefault="00013A72">
      <w:pPr>
        <w:pBdr>
          <w:top w:val="nil"/>
          <w:left w:val="nil"/>
          <w:bottom w:val="nil"/>
          <w:right w:val="nil"/>
          <w:between w:val="nil"/>
        </w:pBdr>
        <w:tabs>
          <w:tab w:val="left" w:pos="851"/>
        </w:tabs>
        <w:spacing w:after="0" w:line="240" w:lineRule="auto"/>
        <w:ind w:left="284" w:right="517" w:hanging="284"/>
        <w:jc w:val="both"/>
        <w:rPr>
          <w:rFonts w:ascii="Times New Roman" w:eastAsia="Times New Roman" w:hAnsi="Times New Roman" w:cs="Times New Roman"/>
          <w:b/>
          <w:sz w:val="24"/>
          <w:szCs w:val="24"/>
        </w:rPr>
      </w:pPr>
    </w:p>
    <w:p w14:paraId="1D2C4B94" w14:textId="1AFB7D9C" w:rsidR="000D0101" w:rsidRDefault="00E32B18">
      <w:pPr>
        <w:pBdr>
          <w:top w:val="nil"/>
          <w:left w:val="nil"/>
          <w:bottom w:val="nil"/>
          <w:right w:val="nil"/>
          <w:between w:val="nil"/>
        </w:pBdr>
        <w:tabs>
          <w:tab w:val="left" w:pos="851"/>
        </w:tabs>
        <w:spacing w:after="0" w:line="240" w:lineRule="auto"/>
        <w:ind w:left="284" w:right="517"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QUOTE D’ISCRIZIONE</w:t>
      </w:r>
    </w:p>
    <w:p w14:paraId="366A23E2" w14:textId="77777777" w:rsidR="000D0101" w:rsidRDefault="00E32B18">
      <w:pPr>
        <w:pBdr>
          <w:top w:val="nil"/>
          <w:left w:val="nil"/>
          <w:bottom w:val="nil"/>
          <w:right w:val="nil"/>
          <w:between w:val="nil"/>
        </w:pBdr>
        <w:tabs>
          <w:tab w:val="left" w:pos="0"/>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Pr>
          <w:rFonts w:ascii="Times New Roman" w:eastAsia="Times New Roman" w:hAnsi="Times New Roman" w:cs="Times New Roman"/>
          <w:sz w:val="24"/>
          <w:szCs w:val="24"/>
        </w:rPr>
        <w:tab/>
        <w:t>Le quote di iscrizione, non rimborsabili, sono riportate nel seguente schema:</w:t>
      </w:r>
    </w:p>
    <w:p w14:paraId="20EF6700" w14:textId="77777777" w:rsidR="000D0101" w:rsidRDefault="000D0101">
      <w:pPr>
        <w:pBdr>
          <w:top w:val="nil"/>
          <w:left w:val="nil"/>
          <w:bottom w:val="nil"/>
          <w:right w:val="nil"/>
          <w:between w:val="nil"/>
        </w:pBdr>
        <w:tabs>
          <w:tab w:val="left" w:pos="0"/>
        </w:tabs>
        <w:spacing w:after="0" w:line="240" w:lineRule="auto"/>
        <w:ind w:right="517"/>
        <w:jc w:val="both"/>
        <w:rPr>
          <w:rFonts w:ascii="Times New Roman" w:eastAsia="Times New Roman" w:hAnsi="Times New Roman" w:cs="Times New Roman"/>
          <w:sz w:val="24"/>
          <w:szCs w:val="24"/>
        </w:rPr>
      </w:pPr>
    </w:p>
    <w:tbl>
      <w:tblPr>
        <w:tblW w:w="3782" w:type="pct"/>
        <w:jc w:val="center"/>
        <w:tblCellMar>
          <w:left w:w="70" w:type="dxa"/>
          <w:right w:w="70" w:type="dxa"/>
        </w:tblCellMar>
        <w:tblLook w:val="04A0" w:firstRow="1" w:lastRow="0" w:firstColumn="1" w:lastColumn="0" w:noHBand="0" w:noVBand="1"/>
      </w:tblPr>
      <w:tblGrid>
        <w:gridCol w:w="2319"/>
        <w:gridCol w:w="2482"/>
        <w:gridCol w:w="2482"/>
      </w:tblGrid>
      <w:tr w:rsidR="00867D1B" w:rsidRPr="005E4416" w14:paraId="72D2EA98" w14:textId="77777777" w:rsidTr="005E4416">
        <w:trPr>
          <w:trHeight w:val="446"/>
          <w:jc w:val="center"/>
        </w:trPr>
        <w:tc>
          <w:tcPr>
            <w:tcW w:w="1592" w:type="pct"/>
            <w:tcBorders>
              <w:top w:val="nil"/>
              <w:left w:val="nil"/>
              <w:bottom w:val="nil"/>
              <w:right w:val="nil"/>
            </w:tcBorders>
            <w:shd w:val="clear" w:color="auto" w:fill="auto"/>
            <w:vAlign w:val="center"/>
            <w:hideMark/>
          </w:tcPr>
          <w:p w14:paraId="2F361F52" w14:textId="77777777" w:rsidR="00867D1B" w:rsidRPr="005E4416" w:rsidRDefault="00867D1B" w:rsidP="005E4416">
            <w:pPr>
              <w:spacing w:after="0" w:line="240" w:lineRule="auto"/>
              <w:jc w:val="center"/>
              <w:rPr>
                <w:rFonts w:ascii="Times New Roman" w:eastAsia="Times New Roman" w:hAnsi="Times New Roman" w:cs="Times New Roman"/>
                <w:sz w:val="24"/>
                <w:szCs w:val="24"/>
              </w:rPr>
            </w:pPr>
          </w:p>
        </w:tc>
        <w:tc>
          <w:tcPr>
            <w:tcW w:w="1704"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A5C49A1" w14:textId="77777777" w:rsidR="00867D1B" w:rsidRPr="005E4416" w:rsidRDefault="00867D1B" w:rsidP="00867D1B">
            <w:pPr>
              <w:spacing w:after="0" w:line="240" w:lineRule="auto"/>
              <w:jc w:val="center"/>
              <w:rPr>
                <w:rFonts w:ascii="Times New Roman" w:eastAsia="Times New Roman" w:hAnsi="Times New Roman" w:cs="Times New Roman"/>
                <w:b/>
                <w:bCs/>
                <w:color w:val="000000"/>
                <w:sz w:val="24"/>
                <w:szCs w:val="24"/>
              </w:rPr>
            </w:pPr>
            <w:r w:rsidRPr="005E4416">
              <w:rPr>
                <w:rFonts w:ascii="Times New Roman" w:eastAsia="Times New Roman" w:hAnsi="Times New Roman" w:cs="Times New Roman"/>
                <w:b/>
                <w:bCs/>
                <w:color w:val="000000"/>
                <w:sz w:val="24"/>
                <w:szCs w:val="24"/>
              </w:rPr>
              <w:t>Settimana Velica Internazionale</w:t>
            </w:r>
          </w:p>
        </w:tc>
        <w:tc>
          <w:tcPr>
            <w:tcW w:w="1704" w:type="pct"/>
            <w:tcBorders>
              <w:top w:val="single" w:sz="8" w:space="0" w:color="auto"/>
              <w:left w:val="nil"/>
              <w:bottom w:val="single" w:sz="8" w:space="0" w:color="auto"/>
              <w:right w:val="single" w:sz="8" w:space="0" w:color="auto"/>
            </w:tcBorders>
            <w:shd w:val="clear" w:color="auto" w:fill="auto"/>
            <w:vAlign w:val="center"/>
            <w:hideMark/>
          </w:tcPr>
          <w:p w14:paraId="51819235" w14:textId="77777777" w:rsidR="00867D1B" w:rsidRPr="005E4416" w:rsidRDefault="00867D1B" w:rsidP="00867D1B">
            <w:pPr>
              <w:spacing w:after="0" w:line="240" w:lineRule="auto"/>
              <w:jc w:val="center"/>
              <w:rPr>
                <w:rFonts w:ascii="Times New Roman" w:eastAsia="Times New Roman" w:hAnsi="Times New Roman" w:cs="Times New Roman"/>
                <w:b/>
                <w:bCs/>
                <w:color w:val="000000"/>
                <w:sz w:val="24"/>
                <w:szCs w:val="24"/>
              </w:rPr>
            </w:pPr>
            <w:r w:rsidRPr="005E4416">
              <w:rPr>
                <w:rFonts w:ascii="Times New Roman" w:eastAsia="Times New Roman" w:hAnsi="Times New Roman" w:cs="Times New Roman"/>
                <w:b/>
                <w:bCs/>
                <w:color w:val="000000"/>
                <w:sz w:val="24"/>
                <w:szCs w:val="24"/>
              </w:rPr>
              <w:t>Regata d'altura</w:t>
            </w:r>
          </w:p>
        </w:tc>
      </w:tr>
      <w:tr w:rsidR="00867D1B" w:rsidRPr="005E4416" w14:paraId="7DC8CC15" w14:textId="77777777" w:rsidTr="005E4416">
        <w:trPr>
          <w:trHeight w:val="227"/>
          <w:jc w:val="center"/>
        </w:trPr>
        <w:tc>
          <w:tcPr>
            <w:tcW w:w="1592"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07EC647" w14:textId="77777777"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sopra i 18,01 m</w:t>
            </w:r>
          </w:p>
        </w:tc>
        <w:tc>
          <w:tcPr>
            <w:tcW w:w="1704" w:type="pct"/>
            <w:tcBorders>
              <w:top w:val="nil"/>
              <w:left w:val="nil"/>
              <w:bottom w:val="single" w:sz="8" w:space="0" w:color="000000"/>
              <w:right w:val="single" w:sz="8" w:space="0" w:color="000000"/>
            </w:tcBorders>
            <w:shd w:val="clear" w:color="auto" w:fill="auto"/>
            <w:vAlign w:val="center"/>
            <w:hideMark/>
          </w:tcPr>
          <w:p w14:paraId="3A894B6A"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800 €</w:t>
            </w:r>
          </w:p>
        </w:tc>
        <w:tc>
          <w:tcPr>
            <w:tcW w:w="1704" w:type="pct"/>
            <w:tcBorders>
              <w:top w:val="nil"/>
              <w:left w:val="nil"/>
              <w:bottom w:val="single" w:sz="8" w:space="0" w:color="000000"/>
              <w:right w:val="single" w:sz="8" w:space="0" w:color="auto"/>
            </w:tcBorders>
            <w:shd w:val="clear" w:color="auto" w:fill="auto"/>
            <w:vAlign w:val="center"/>
            <w:hideMark/>
          </w:tcPr>
          <w:p w14:paraId="401EEF22"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650 €</w:t>
            </w:r>
          </w:p>
        </w:tc>
      </w:tr>
      <w:tr w:rsidR="00867D1B" w:rsidRPr="005E4416" w14:paraId="2D8E3C6F" w14:textId="77777777" w:rsidTr="005E4416">
        <w:trPr>
          <w:trHeight w:val="227"/>
          <w:jc w:val="center"/>
        </w:trPr>
        <w:tc>
          <w:tcPr>
            <w:tcW w:w="1592" w:type="pct"/>
            <w:tcBorders>
              <w:top w:val="nil"/>
              <w:left w:val="single" w:sz="8" w:space="0" w:color="auto"/>
              <w:bottom w:val="single" w:sz="8" w:space="0" w:color="000000"/>
              <w:right w:val="single" w:sz="8" w:space="0" w:color="auto"/>
            </w:tcBorders>
            <w:shd w:val="clear" w:color="auto" w:fill="auto"/>
            <w:vAlign w:val="center"/>
            <w:hideMark/>
          </w:tcPr>
          <w:p w14:paraId="1B4A2E94" w14:textId="77777777"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da 16,01 a 18,00 m</w:t>
            </w:r>
          </w:p>
        </w:tc>
        <w:tc>
          <w:tcPr>
            <w:tcW w:w="1704" w:type="pct"/>
            <w:tcBorders>
              <w:top w:val="nil"/>
              <w:left w:val="nil"/>
              <w:bottom w:val="single" w:sz="8" w:space="0" w:color="000000"/>
              <w:right w:val="single" w:sz="8" w:space="0" w:color="000000"/>
            </w:tcBorders>
            <w:shd w:val="clear" w:color="auto" w:fill="auto"/>
            <w:vAlign w:val="center"/>
            <w:hideMark/>
          </w:tcPr>
          <w:p w14:paraId="07E99B71"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600 €</w:t>
            </w:r>
          </w:p>
        </w:tc>
        <w:tc>
          <w:tcPr>
            <w:tcW w:w="1704" w:type="pct"/>
            <w:tcBorders>
              <w:top w:val="nil"/>
              <w:left w:val="nil"/>
              <w:bottom w:val="single" w:sz="8" w:space="0" w:color="000000"/>
              <w:right w:val="single" w:sz="8" w:space="0" w:color="auto"/>
            </w:tcBorders>
            <w:shd w:val="clear" w:color="auto" w:fill="auto"/>
            <w:vAlign w:val="center"/>
            <w:hideMark/>
          </w:tcPr>
          <w:p w14:paraId="27FCEFF4"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300 €</w:t>
            </w:r>
          </w:p>
        </w:tc>
      </w:tr>
      <w:tr w:rsidR="00867D1B" w:rsidRPr="005E4416" w14:paraId="244535F4" w14:textId="77777777" w:rsidTr="005E4416">
        <w:trPr>
          <w:trHeight w:val="227"/>
          <w:jc w:val="center"/>
        </w:trPr>
        <w:tc>
          <w:tcPr>
            <w:tcW w:w="1592" w:type="pct"/>
            <w:tcBorders>
              <w:top w:val="nil"/>
              <w:left w:val="single" w:sz="8" w:space="0" w:color="auto"/>
              <w:bottom w:val="single" w:sz="8" w:space="0" w:color="000000"/>
              <w:right w:val="single" w:sz="8" w:space="0" w:color="auto"/>
            </w:tcBorders>
            <w:shd w:val="clear" w:color="000000" w:fill="FFFFFF"/>
            <w:vAlign w:val="center"/>
            <w:hideMark/>
          </w:tcPr>
          <w:p w14:paraId="44B12B2B" w14:textId="77777777"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da 13,51 a 16,00 m</w:t>
            </w:r>
          </w:p>
        </w:tc>
        <w:tc>
          <w:tcPr>
            <w:tcW w:w="1704" w:type="pct"/>
            <w:tcBorders>
              <w:top w:val="nil"/>
              <w:left w:val="nil"/>
              <w:bottom w:val="single" w:sz="8" w:space="0" w:color="000000"/>
              <w:right w:val="single" w:sz="8" w:space="0" w:color="000000"/>
            </w:tcBorders>
            <w:shd w:val="clear" w:color="auto" w:fill="auto"/>
            <w:vAlign w:val="center"/>
            <w:hideMark/>
          </w:tcPr>
          <w:p w14:paraId="5BD1D6FA"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450 €</w:t>
            </w:r>
          </w:p>
        </w:tc>
        <w:tc>
          <w:tcPr>
            <w:tcW w:w="1704" w:type="pct"/>
            <w:tcBorders>
              <w:top w:val="nil"/>
              <w:left w:val="nil"/>
              <w:bottom w:val="single" w:sz="8" w:space="0" w:color="000000"/>
              <w:right w:val="single" w:sz="8" w:space="0" w:color="auto"/>
            </w:tcBorders>
            <w:shd w:val="clear" w:color="auto" w:fill="auto"/>
            <w:vAlign w:val="center"/>
            <w:hideMark/>
          </w:tcPr>
          <w:p w14:paraId="1C31242B"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220 €</w:t>
            </w:r>
          </w:p>
        </w:tc>
      </w:tr>
      <w:tr w:rsidR="00867D1B" w:rsidRPr="005E4416" w14:paraId="080DA59D" w14:textId="77777777" w:rsidTr="005E4416">
        <w:trPr>
          <w:trHeight w:val="227"/>
          <w:jc w:val="center"/>
        </w:trPr>
        <w:tc>
          <w:tcPr>
            <w:tcW w:w="1592" w:type="pct"/>
            <w:tcBorders>
              <w:top w:val="nil"/>
              <w:left w:val="single" w:sz="8" w:space="0" w:color="auto"/>
              <w:bottom w:val="single" w:sz="8" w:space="0" w:color="000000"/>
              <w:right w:val="single" w:sz="8" w:space="0" w:color="auto"/>
            </w:tcBorders>
            <w:shd w:val="clear" w:color="000000" w:fill="FFFFFF"/>
            <w:vAlign w:val="center"/>
            <w:hideMark/>
          </w:tcPr>
          <w:p w14:paraId="0E338B30" w14:textId="77777777"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da 12,01 a 13,50 m</w:t>
            </w:r>
          </w:p>
        </w:tc>
        <w:tc>
          <w:tcPr>
            <w:tcW w:w="1704" w:type="pct"/>
            <w:tcBorders>
              <w:top w:val="nil"/>
              <w:left w:val="nil"/>
              <w:bottom w:val="single" w:sz="8" w:space="0" w:color="000000"/>
              <w:right w:val="single" w:sz="8" w:space="0" w:color="000000"/>
            </w:tcBorders>
            <w:shd w:val="clear" w:color="auto" w:fill="auto"/>
            <w:vAlign w:val="center"/>
            <w:hideMark/>
          </w:tcPr>
          <w:p w14:paraId="6A6F7718"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420 €</w:t>
            </w:r>
          </w:p>
        </w:tc>
        <w:tc>
          <w:tcPr>
            <w:tcW w:w="1704" w:type="pct"/>
            <w:tcBorders>
              <w:top w:val="nil"/>
              <w:left w:val="nil"/>
              <w:bottom w:val="single" w:sz="8" w:space="0" w:color="000000"/>
              <w:right w:val="single" w:sz="8" w:space="0" w:color="auto"/>
            </w:tcBorders>
            <w:shd w:val="clear" w:color="auto" w:fill="auto"/>
            <w:vAlign w:val="center"/>
            <w:hideMark/>
          </w:tcPr>
          <w:p w14:paraId="5138B892"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190 €</w:t>
            </w:r>
          </w:p>
        </w:tc>
      </w:tr>
      <w:tr w:rsidR="00867D1B" w:rsidRPr="005E4416" w14:paraId="073411A4" w14:textId="77777777" w:rsidTr="005E4416">
        <w:trPr>
          <w:trHeight w:val="227"/>
          <w:jc w:val="center"/>
        </w:trPr>
        <w:tc>
          <w:tcPr>
            <w:tcW w:w="1592" w:type="pct"/>
            <w:tcBorders>
              <w:top w:val="nil"/>
              <w:left w:val="single" w:sz="8" w:space="0" w:color="auto"/>
              <w:bottom w:val="single" w:sz="8" w:space="0" w:color="000000"/>
              <w:right w:val="single" w:sz="8" w:space="0" w:color="auto"/>
            </w:tcBorders>
            <w:shd w:val="clear" w:color="000000" w:fill="FFFFFF"/>
            <w:vAlign w:val="center"/>
            <w:hideMark/>
          </w:tcPr>
          <w:p w14:paraId="0E973315" w14:textId="77777777"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da 11,01 a 12,00 m</w:t>
            </w:r>
          </w:p>
        </w:tc>
        <w:tc>
          <w:tcPr>
            <w:tcW w:w="1704" w:type="pct"/>
            <w:tcBorders>
              <w:top w:val="nil"/>
              <w:left w:val="nil"/>
              <w:bottom w:val="single" w:sz="8" w:space="0" w:color="000000"/>
              <w:right w:val="single" w:sz="8" w:space="0" w:color="000000"/>
            </w:tcBorders>
            <w:shd w:val="clear" w:color="auto" w:fill="auto"/>
            <w:vAlign w:val="center"/>
            <w:hideMark/>
          </w:tcPr>
          <w:p w14:paraId="598F6533"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400 €</w:t>
            </w:r>
          </w:p>
        </w:tc>
        <w:tc>
          <w:tcPr>
            <w:tcW w:w="1704" w:type="pct"/>
            <w:tcBorders>
              <w:top w:val="nil"/>
              <w:left w:val="nil"/>
              <w:bottom w:val="single" w:sz="8" w:space="0" w:color="000000"/>
              <w:right w:val="single" w:sz="8" w:space="0" w:color="auto"/>
            </w:tcBorders>
            <w:shd w:val="clear" w:color="auto" w:fill="auto"/>
            <w:vAlign w:val="center"/>
            <w:hideMark/>
          </w:tcPr>
          <w:p w14:paraId="6D2A34AF"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180 €</w:t>
            </w:r>
          </w:p>
        </w:tc>
      </w:tr>
      <w:tr w:rsidR="00867D1B" w:rsidRPr="005E4416" w14:paraId="0FBFB597" w14:textId="77777777" w:rsidTr="005E4416">
        <w:trPr>
          <w:trHeight w:val="227"/>
          <w:jc w:val="center"/>
        </w:trPr>
        <w:tc>
          <w:tcPr>
            <w:tcW w:w="1592" w:type="pct"/>
            <w:tcBorders>
              <w:top w:val="nil"/>
              <w:left w:val="single" w:sz="8" w:space="0" w:color="auto"/>
              <w:bottom w:val="single" w:sz="8" w:space="0" w:color="000000"/>
              <w:right w:val="single" w:sz="8" w:space="0" w:color="auto"/>
            </w:tcBorders>
            <w:shd w:val="clear" w:color="000000" w:fill="FFFFFF"/>
            <w:vAlign w:val="center"/>
            <w:hideMark/>
          </w:tcPr>
          <w:p w14:paraId="739581FD" w14:textId="77777777"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da 10,26 a 11,00 m</w:t>
            </w:r>
          </w:p>
        </w:tc>
        <w:tc>
          <w:tcPr>
            <w:tcW w:w="1704" w:type="pct"/>
            <w:tcBorders>
              <w:top w:val="nil"/>
              <w:left w:val="nil"/>
              <w:bottom w:val="single" w:sz="8" w:space="0" w:color="000000"/>
              <w:right w:val="single" w:sz="8" w:space="0" w:color="000000"/>
            </w:tcBorders>
            <w:shd w:val="clear" w:color="auto" w:fill="auto"/>
            <w:vAlign w:val="center"/>
            <w:hideMark/>
          </w:tcPr>
          <w:p w14:paraId="49A8B6B4"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380 €</w:t>
            </w:r>
          </w:p>
        </w:tc>
        <w:tc>
          <w:tcPr>
            <w:tcW w:w="1704" w:type="pct"/>
            <w:tcBorders>
              <w:top w:val="nil"/>
              <w:left w:val="nil"/>
              <w:bottom w:val="single" w:sz="8" w:space="0" w:color="000000"/>
              <w:right w:val="single" w:sz="8" w:space="0" w:color="auto"/>
            </w:tcBorders>
            <w:shd w:val="clear" w:color="auto" w:fill="auto"/>
            <w:vAlign w:val="center"/>
            <w:hideMark/>
          </w:tcPr>
          <w:p w14:paraId="6875F187"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170 €</w:t>
            </w:r>
          </w:p>
        </w:tc>
      </w:tr>
      <w:tr w:rsidR="00867D1B" w:rsidRPr="005E4416" w14:paraId="4266A840" w14:textId="77777777" w:rsidTr="005E4416">
        <w:trPr>
          <w:trHeight w:val="227"/>
          <w:jc w:val="center"/>
        </w:trPr>
        <w:tc>
          <w:tcPr>
            <w:tcW w:w="1592" w:type="pct"/>
            <w:tcBorders>
              <w:top w:val="nil"/>
              <w:left w:val="single" w:sz="8" w:space="0" w:color="auto"/>
              <w:bottom w:val="single" w:sz="8" w:space="0" w:color="000000"/>
              <w:right w:val="single" w:sz="8" w:space="0" w:color="auto"/>
            </w:tcBorders>
            <w:shd w:val="clear" w:color="000000" w:fill="FFFFFF"/>
            <w:vAlign w:val="center"/>
            <w:hideMark/>
          </w:tcPr>
          <w:p w14:paraId="48A62AC3" w14:textId="77777777"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da 9,51 a 10,25 m</w:t>
            </w:r>
          </w:p>
        </w:tc>
        <w:tc>
          <w:tcPr>
            <w:tcW w:w="1704" w:type="pct"/>
            <w:tcBorders>
              <w:top w:val="nil"/>
              <w:left w:val="nil"/>
              <w:bottom w:val="single" w:sz="8" w:space="0" w:color="000000"/>
              <w:right w:val="single" w:sz="8" w:space="0" w:color="000000"/>
            </w:tcBorders>
            <w:shd w:val="clear" w:color="auto" w:fill="auto"/>
            <w:vAlign w:val="center"/>
            <w:hideMark/>
          </w:tcPr>
          <w:p w14:paraId="29C34A91"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360 €</w:t>
            </w:r>
          </w:p>
        </w:tc>
        <w:tc>
          <w:tcPr>
            <w:tcW w:w="1704" w:type="pct"/>
            <w:tcBorders>
              <w:top w:val="nil"/>
              <w:left w:val="nil"/>
              <w:bottom w:val="single" w:sz="8" w:space="0" w:color="000000"/>
              <w:right w:val="single" w:sz="8" w:space="0" w:color="auto"/>
            </w:tcBorders>
            <w:shd w:val="clear" w:color="auto" w:fill="auto"/>
            <w:vAlign w:val="center"/>
            <w:hideMark/>
          </w:tcPr>
          <w:p w14:paraId="44105A58"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160 €</w:t>
            </w:r>
          </w:p>
        </w:tc>
      </w:tr>
      <w:tr w:rsidR="00867D1B" w:rsidRPr="005E4416" w14:paraId="33285863" w14:textId="77777777" w:rsidTr="005E4416">
        <w:trPr>
          <w:trHeight w:val="227"/>
          <w:jc w:val="center"/>
        </w:trPr>
        <w:tc>
          <w:tcPr>
            <w:tcW w:w="1592" w:type="pct"/>
            <w:tcBorders>
              <w:top w:val="nil"/>
              <w:left w:val="single" w:sz="8" w:space="0" w:color="auto"/>
              <w:bottom w:val="single" w:sz="8" w:space="0" w:color="000000"/>
              <w:right w:val="single" w:sz="8" w:space="0" w:color="auto"/>
            </w:tcBorders>
            <w:shd w:val="clear" w:color="000000" w:fill="FFFFFF"/>
            <w:vAlign w:val="center"/>
            <w:hideMark/>
          </w:tcPr>
          <w:p w14:paraId="7751879F" w14:textId="77777777"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da 8,76 a 9,50 m</w:t>
            </w:r>
          </w:p>
        </w:tc>
        <w:tc>
          <w:tcPr>
            <w:tcW w:w="1704" w:type="pct"/>
            <w:tcBorders>
              <w:top w:val="nil"/>
              <w:left w:val="nil"/>
              <w:bottom w:val="single" w:sz="8" w:space="0" w:color="000000"/>
              <w:right w:val="single" w:sz="8" w:space="0" w:color="000000"/>
            </w:tcBorders>
            <w:shd w:val="clear" w:color="auto" w:fill="auto"/>
            <w:vAlign w:val="center"/>
            <w:hideMark/>
          </w:tcPr>
          <w:p w14:paraId="0DCCDFF1"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340 €</w:t>
            </w:r>
          </w:p>
        </w:tc>
        <w:tc>
          <w:tcPr>
            <w:tcW w:w="1704" w:type="pct"/>
            <w:tcBorders>
              <w:top w:val="nil"/>
              <w:left w:val="nil"/>
              <w:bottom w:val="single" w:sz="8" w:space="0" w:color="000000"/>
              <w:right w:val="single" w:sz="8" w:space="0" w:color="auto"/>
            </w:tcBorders>
            <w:shd w:val="clear" w:color="auto" w:fill="auto"/>
            <w:vAlign w:val="center"/>
            <w:hideMark/>
          </w:tcPr>
          <w:p w14:paraId="07B7D9BA"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150 €</w:t>
            </w:r>
          </w:p>
        </w:tc>
      </w:tr>
      <w:tr w:rsidR="00867D1B" w:rsidRPr="005E4416" w14:paraId="645E405F" w14:textId="77777777" w:rsidTr="005E4416">
        <w:trPr>
          <w:trHeight w:val="227"/>
          <w:jc w:val="center"/>
        </w:trPr>
        <w:tc>
          <w:tcPr>
            <w:tcW w:w="1592" w:type="pct"/>
            <w:tcBorders>
              <w:top w:val="nil"/>
              <w:left w:val="single" w:sz="8" w:space="0" w:color="auto"/>
              <w:bottom w:val="single" w:sz="8" w:space="0" w:color="000000"/>
              <w:right w:val="single" w:sz="8" w:space="0" w:color="auto"/>
            </w:tcBorders>
            <w:shd w:val="clear" w:color="000000" w:fill="FFFFFF"/>
            <w:vAlign w:val="center"/>
            <w:hideMark/>
          </w:tcPr>
          <w:p w14:paraId="2DD3A110" w14:textId="77777777"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da 7,81 a 8,75 m</w:t>
            </w:r>
          </w:p>
        </w:tc>
        <w:tc>
          <w:tcPr>
            <w:tcW w:w="1704" w:type="pct"/>
            <w:tcBorders>
              <w:top w:val="nil"/>
              <w:left w:val="nil"/>
              <w:bottom w:val="single" w:sz="8" w:space="0" w:color="000000"/>
              <w:right w:val="single" w:sz="8" w:space="0" w:color="000000"/>
            </w:tcBorders>
            <w:shd w:val="clear" w:color="auto" w:fill="auto"/>
            <w:vAlign w:val="center"/>
            <w:hideMark/>
          </w:tcPr>
          <w:p w14:paraId="2AD6A726"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320 €</w:t>
            </w:r>
          </w:p>
        </w:tc>
        <w:tc>
          <w:tcPr>
            <w:tcW w:w="1704" w:type="pct"/>
            <w:tcBorders>
              <w:top w:val="nil"/>
              <w:left w:val="nil"/>
              <w:bottom w:val="single" w:sz="8" w:space="0" w:color="000000"/>
              <w:right w:val="single" w:sz="8" w:space="0" w:color="auto"/>
            </w:tcBorders>
            <w:shd w:val="clear" w:color="auto" w:fill="auto"/>
            <w:vAlign w:val="center"/>
            <w:hideMark/>
          </w:tcPr>
          <w:p w14:paraId="07D72976"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140 €</w:t>
            </w:r>
          </w:p>
        </w:tc>
      </w:tr>
      <w:tr w:rsidR="00867D1B" w:rsidRPr="005E4416" w14:paraId="6E92B839" w14:textId="77777777" w:rsidTr="005E4416">
        <w:trPr>
          <w:trHeight w:val="227"/>
          <w:jc w:val="center"/>
        </w:trPr>
        <w:tc>
          <w:tcPr>
            <w:tcW w:w="1592" w:type="pct"/>
            <w:tcBorders>
              <w:top w:val="nil"/>
              <w:left w:val="single" w:sz="8" w:space="0" w:color="auto"/>
              <w:bottom w:val="single" w:sz="8" w:space="0" w:color="000000"/>
              <w:right w:val="single" w:sz="8" w:space="0" w:color="auto"/>
            </w:tcBorders>
            <w:shd w:val="clear" w:color="000000" w:fill="FFFFFF"/>
            <w:vAlign w:val="center"/>
            <w:hideMark/>
          </w:tcPr>
          <w:p w14:paraId="0ED878AC" w14:textId="3D3DF4E0" w:rsidR="00867D1B" w:rsidRPr="005E4416" w:rsidRDefault="00867D1B" w:rsidP="005E4416">
            <w:pPr>
              <w:spacing w:after="0" w:line="240" w:lineRule="auto"/>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 xml:space="preserve">da </w:t>
            </w:r>
            <w:r w:rsidR="00885E32" w:rsidRPr="005E4416">
              <w:rPr>
                <w:rFonts w:ascii="Times New Roman" w:eastAsia="Times New Roman" w:hAnsi="Times New Roman" w:cs="Times New Roman"/>
                <w:color w:val="000000"/>
                <w:sz w:val="24"/>
                <w:szCs w:val="24"/>
              </w:rPr>
              <w:t>5</w:t>
            </w:r>
            <w:r w:rsidRPr="005E4416">
              <w:rPr>
                <w:rFonts w:ascii="Times New Roman" w:eastAsia="Times New Roman" w:hAnsi="Times New Roman" w:cs="Times New Roman"/>
                <w:color w:val="000000"/>
                <w:sz w:val="24"/>
                <w:szCs w:val="24"/>
              </w:rPr>
              <w:t>,81 a 7,80 m</w:t>
            </w:r>
          </w:p>
        </w:tc>
        <w:tc>
          <w:tcPr>
            <w:tcW w:w="1704" w:type="pct"/>
            <w:tcBorders>
              <w:top w:val="nil"/>
              <w:left w:val="nil"/>
              <w:bottom w:val="single" w:sz="8" w:space="0" w:color="000000"/>
              <w:right w:val="single" w:sz="8" w:space="0" w:color="000000"/>
            </w:tcBorders>
            <w:shd w:val="clear" w:color="auto" w:fill="auto"/>
            <w:vAlign w:val="center"/>
            <w:hideMark/>
          </w:tcPr>
          <w:p w14:paraId="219A1123"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300 €</w:t>
            </w:r>
          </w:p>
        </w:tc>
        <w:tc>
          <w:tcPr>
            <w:tcW w:w="1704" w:type="pct"/>
            <w:tcBorders>
              <w:top w:val="nil"/>
              <w:left w:val="nil"/>
              <w:bottom w:val="single" w:sz="8" w:space="0" w:color="000000"/>
              <w:right w:val="single" w:sz="8" w:space="0" w:color="auto"/>
            </w:tcBorders>
            <w:shd w:val="clear" w:color="auto" w:fill="auto"/>
            <w:vAlign w:val="center"/>
            <w:hideMark/>
          </w:tcPr>
          <w:p w14:paraId="2E903D77" w14:textId="77777777" w:rsidR="00867D1B" w:rsidRPr="005E4416" w:rsidRDefault="00867D1B" w:rsidP="005E4416">
            <w:pPr>
              <w:spacing w:after="0" w:line="240" w:lineRule="auto"/>
              <w:jc w:val="center"/>
              <w:rPr>
                <w:rFonts w:ascii="Times New Roman" w:eastAsia="Times New Roman" w:hAnsi="Times New Roman" w:cs="Times New Roman"/>
                <w:color w:val="000000"/>
                <w:sz w:val="24"/>
                <w:szCs w:val="24"/>
              </w:rPr>
            </w:pPr>
            <w:r w:rsidRPr="005E4416">
              <w:rPr>
                <w:rFonts w:ascii="Times New Roman" w:eastAsia="Times New Roman" w:hAnsi="Times New Roman" w:cs="Times New Roman"/>
                <w:color w:val="000000"/>
                <w:sz w:val="24"/>
                <w:szCs w:val="24"/>
              </w:rPr>
              <w:t>130 €</w:t>
            </w:r>
          </w:p>
        </w:tc>
      </w:tr>
    </w:tbl>
    <w:p w14:paraId="51964A03" w14:textId="0CE81669" w:rsidR="000D0101" w:rsidRDefault="000D0101" w:rsidP="005E4416">
      <w:pPr>
        <w:tabs>
          <w:tab w:val="left" w:pos="851"/>
        </w:tabs>
        <w:spacing w:after="0" w:line="240" w:lineRule="auto"/>
        <w:ind w:right="517"/>
        <w:rPr>
          <w:rFonts w:ascii="Times New Roman" w:eastAsia="Times New Roman" w:hAnsi="Times New Roman" w:cs="Times New Roman"/>
          <w:sz w:val="24"/>
          <w:szCs w:val="24"/>
        </w:rPr>
      </w:pPr>
    </w:p>
    <w:p w14:paraId="7DE8BAD9" w14:textId="77777777" w:rsidR="000D0101" w:rsidRDefault="00E32B18">
      <w:pPr>
        <w:pBdr>
          <w:top w:val="nil"/>
          <w:left w:val="nil"/>
          <w:bottom w:val="nil"/>
          <w:right w:val="nil"/>
          <w:between w:val="nil"/>
        </w:pBdr>
        <w:tabs>
          <w:tab w:val="left" w:pos="567"/>
        </w:tabs>
        <w:spacing w:after="0" w:line="240" w:lineRule="auto"/>
        <w:ind w:left="567" w:right="51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645504E6" w14:textId="77777777" w:rsidR="000D0101" w:rsidRDefault="00E32B18">
      <w:pPr>
        <w:pBdr>
          <w:top w:val="nil"/>
          <w:left w:val="nil"/>
          <w:bottom w:val="nil"/>
          <w:right w:val="nil"/>
          <w:between w:val="nil"/>
        </w:pBdr>
        <w:tabs>
          <w:tab w:val="left" w:pos="0"/>
        </w:tabs>
        <w:spacing w:after="0" w:line="240" w:lineRule="auto"/>
        <w:ind w:right="51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COMUNICATI AI CONCORRENTI</w:t>
      </w:r>
    </w:p>
    <w:p w14:paraId="652DDC32" w14:textId="366241C2" w:rsidR="003B4B7F" w:rsidRDefault="00D25EB9" w:rsidP="003B4B7F">
      <w:pPr>
        <w:tabs>
          <w:tab w:val="left" w:pos="851"/>
        </w:tabs>
        <w:spacing w:after="0" w:line="240" w:lineRule="auto"/>
        <w:ind w:left="709" w:right="517"/>
        <w:rPr>
          <w:rFonts w:ascii="Times New Roman" w:eastAsia="Times New Roman" w:hAnsi="Times New Roman" w:cs="Times New Roman"/>
          <w:sz w:val="24"/>
          <w:szCs w:val="24"/>
        </w:rPr>
      </w:pPr>
      <w:bookmarkStart w:id="24" w:name="_heading=h.z4gkd7awh628" w:colFirst="0" w:colLast="0"/>
      <w:bookmarkStart w:id="25" w:name="_heading=h.h5fuv0dbc09" w:colFirst="0" w:colLast="0"/>
      <w:bookmarkStart w:id="26" w:name="_heading=h.sx2rved2h2lf" w:colFirst="0" w:colLast="0"/>
      <w:bookmarkEnd w:id="24"/>
      <w:bookmarkEnd w:id="25"/>
      <w:bookmarkEnd w:id="26"/>
      <w:r w:rsidRPr="00D25EB9">
        <w:rPr>
          <w:rFonts w:ascii="Times New Roman" w:eastAsia="Times New Roman" w:hAnsi="Times New Roman" w:cs="Times New Roman"/>
          <w:sz w:val="24"/>
          <w:szCs w:val="24"/>
        </w:rPr>
        <w:t>L’Albo Ufficiale dei Comunicati (AUC) sarà solo ON-LINE sul sito</w:t>
      </w:r>
    </w:p>
    <w:p w14:paraId="72817E13" w14:textId="77777777" w:rsidR="00013A72" w:rsidRDefault="00013A72" w:rsidP="003B4B7F">
      <w:pPr>
        <w:tabs>
          <w:tab w:val="left" w:pos="851"/>
        </w:tabs>
        <w:spacing w:after="0" w:line="240" w:lineRule="auto"/>
        <w:ind w:left="709" w:right="517"/>
        <w:rPr>
          <w:rFonts w:ascii="Times New Roman" w:eastAsia="Times New Roman" w:hAnsi="Times New Roman" w:cs="Times New Roman"/>
          <w:sz w:val="24"/>
          <w:szCs w:val="24"/>
        </w:rPr>
      </w:pPr>
    </w:p>
    <w:p w14:paraId="1C5E90F2" w14:textId="5457E0E2" w:rsidR="003B4B7F" w:rsidRDefault="00000000" w:rsidP="003B4B7F">
      <w:pPr>
        <w:tabs>
          <w:tab w:val="left" w:pos="851"/>
        </w:tabs>
        <w:spacing w:after="0" w:line="240" w:lineRule="auto"/>
        <w:ind w:left="709" w:right="517"/>
        <w:jc w:val="center"/>
        <w:rPr>
          <w:rStyle w:val="Collegamentoipertestuale"/>
          <w:rFonts w:ascii="Times New Roman" w:eastAsia="Times New Roman" w:hAnsi="Times New Roman" w:cs="Times New Roman"/>
          <w:sz w:val="24"/>
          <w:szCs w:val="24"/>
        </w:rPr>
      </w:pPr>
      <w:hyperlink r:id="rId16" w:history="1">
        <w:r w:rsidR="00013A72" w:rsidRPr="00535ECF">
          <w:rPr>
            <w:rStyle w:val="Collegamentoipertestuale"/>
            <w:rFonts w:ascii="Times New Roman" w:eastAsia="Times New Roman" w:hAnsi="Times New Roman" w:cs="Times New Roman"/>
            <w:sz w:val="24"/>
            <w:szCs w:val="24"/>
          </w:rPr>
          <w:t>www.racingrulesofsailing.org</w:t>
        </w:r>
      </w:hyperlink>
    </w:p>
    <w:p w14:paraId="65DCF849" w14:textId="77777777" w:rsidR="00457644" w:rsidRDefault="00457644" w:rsidP="003B4B7F">
      <w:pPr>
        <w:tabs>
          <w:tab w:val="left" w:pos="851"/>
        </w:tabs>
        <w:spacing w:after="0" w:line="240" w:lineRule="auto"/>
        <w:ind w:left="709" w:right="517"/>
        <w:jc w:val="center"/>
        <w:rPr>
          <w:rFonts w:ascii="Times New Roman" w:eastAsia="Times New Roman" w:hAnsi="Times New Roman" w:cs="Times New Roman"/>
          <w:sz w:val="24"/>
          <w:szCs w:val="24"/>
        </w:rPr>
      </w:pPr>
    </w:p>
    <w:p w14:paraId="145F296E" w14:textId="6CCE8D7E" w:rsidR="006D48AC" w:rsidRDefault="00D25EB9" w:rsidP="006D48AC">
      <w:pPr>
        <w:tabs>
          <w:tab w:val="left" w:pos="851"/>
        </w:tabs>
        <w:spacing w:after="0" w:line="240" w:lineRule="auto"/>
        <w:ind w:left="709" w:right="517"/>
        <w:jc w:val="both"/>
        <w:rPr>
          <w:rFonts w:ascii="Times New Roman" w:eastAsia="Times New Roman" w:hAnsi="Times New Roman" w:cs="Times New Roman"/>
          <w:sz w:val="24"/>
          <w:szCs w:val="24"/>
        </w:rPr>
      </w:pPr>
      <w:r w:rsidRPr="00D25EB9">
        <w:rPr>
          <w:rFonts w:ascii="Times New Roman" w:eastAsia="Times New Roman" w:hAnsi="Times New Roman" w:cs="Times New Roman"/>
          <w:sz w:val="24"/>
          <w:szCs w:val="24"/>
        </w:rPr>
        <w:t xml:space="preserve">e sul sito del Circolo Organizzatore al seguente link: </w:t>
      </w:r>
    </w:p>
    <w:p w14:paraId="4B171EDF" w14:textId="77777777" w:rsidR="00013A72" w:rsidRDefault="00013A72" w:rsidP="006D48AC">
      <w:pPr>
        <w:tabs>
          <w:tab w:val="left" w:pos="851"/>
        </w:tabs>
        <w:spacing w:after="0" w:line="240" w:lineRule="auto"/>
        <w:ind w:left="709" w:right="517"/>
        <w:jc w:val="both"/>
        <w:rPr>
          <w:rFonts w:ascii="Times New Roman" w:eastAsia="Times New Roman" w:hAnsi="Times New Roman" w:cs="Times New Roman"/>
          <w:sz w:val="24"/>
          <w:szCs w:val="24"/>
        </w:rPr>
      </w:pPr>
    </w:p>
    <w:p w14:paraId="21C50E68" w14:textId="77777777" w:rsidR="006D48AC" w:rsidRDefault="00000000" w:rsidP="006D48AC">
      <w:pPr>
        <w:tabs>
          <w:tab w:val="left" w:pos="851"/>
        </w:tabs>
        <w:spacing w:after="0" w:line="240" w:lineRule="auto"/>
        <w:ind w:left="709" w:right="517"/>
        <w:jc w:val="center"/>
      </w:pPr>
      <w:hyperlink r:id="rId17" w:history="1">
        <w:r w:rsidR="006D48AC" w:rsidRPr="005006EF">
          <w:rPr>
            <w:rStyle w:val="Collegamentoipertestuale"/>
          </w:rPr>
          <w:t>https://www.ycadriaco.it/settimana-velica-internazionale-17-25-settembre-2022/</w:t>
        </w:r>
      </w:hyperlink>
    </w:p>
    <w:p w14:paraId="044E5BCB" w14:textId="1FC678C6" w:rsidR="00D25EB9" w:rsidRPr="00D25EB9" w:rsidRDefault="00D25EB9" w:rsidP="006D48AC">
      <w:pPr>
        <w:tabs>
          <w:tab w:val="left" w:pos="851"/>
        </w:tabs>
        <w:spacing w:after="0" w:line="240" w:lineRule="auto"/>
        <w:ind w:left="709" w:right="517"/>
        <w:jc w:val="both"/>
        <w:rPr>
          <w:rFonts w:ascii="Times New Roman" w:eastAsia="Times New Roman" w:hAnsi="Times New Roman" w:cs="Times New Roman"/>
          <w:sz w:val="24"/>
          <w:szCs w:val="24"/>
        </w:rPr>
      </w:pPr>
    </w:p>
    <w:p w14:paraId="52E87C68" w14:textId="510833D7" w:rsidR="003B4B7F" w:rsidRDefault="00D25EB9" w:rsidP="00D25EB9">
      <w:pPr>
        <w:tabs>
          <w:tab w:val="left" w:pos="851"/>
        </w:tabs>
        <w:spacing w:after="0" w:line="240" w:lineRule="auto"/>
        <w:ind w:left="709" w:right="517" w:hanging="720"/>
        <w:jc w:val="both"/>
        <w:rPr>
          <w:rFonts w:ascii="Times New Roman" w:eastAsia="Times New Roman" w:hAnsi="Times New Roman" w:cs="Times New Roman"/>
          <w:sz w:val="24"/>
          <w:szCs w:val="24"/>
        </w:rPr>
      </w:pPr>
      <w:r w:rsidRPr="00D25EB9">
        <w:rPr>
          <w:rFonts w:ascii="Times New Roman" w:eastAsia="Times New Roman" w:hAnsi="Times New Roman" w:cs="Times New Roman"/>
          <w:sz w:val="24"/>
          <w:szCs w:val="24"/>
        </w:rPr>
        <w:tab/>
        <w:t xml:space="preserve">Le comunicazioni verranno ripetute </w:t>
      </w:r>
      <w:r w:rsidR="00E32B18" w:rsidRPr="00D25EB9">
        <w:rPr>
          <w:rFonts w:ascii="Times New Roman" w:eastAsia="Times New Roman" w:hAnsi="Times New Roman" w:cs="Times New Roman"/>
          <w:sz w:val="24"/>
          <w:szCs w:val="24"/>
        </w:rPr>
        <w:t>sul Canale Telegram:</w:t>
      </w:r>
    </w:p>
    <w:p w14:paraId="42B9AF59" w14:textId="77777777" w:rsidR="00013A72" w:rsidRDefault="00013A72" w:rsidP="00D25EB9">
      <w:pPr>
        <w:tabs>
          <w:tab w:val="left" w:pos="851"/>
        </w:tabs>
        <w:spacing w:after="0" w:line="240" w:lineRule="auto"/>
        <w:ind w:left="709" w:right="517" w:hanging="720"/>
        <w:jc w:val="both"/>
        <w:rPr>
          <w:rFonts w:ascii="Times New Roman" w:eastAsia="Times New Roman" w:hAnsi="Times New Roman" w:cs="Times New Roman"/>
          <w:sz w:val="24"/>
          <w:szCs w:val="24"/>
        </w:rPr>
      </w:pPr>
    </w:p>
    <w:p w14:paraId="1A910905" w14:textId="066D2DCC" w:rsidR="003B4B7F" w:rsidRDefault="00000000" w:rsidP="003B4B7F">
      <w:pPr>
        <w:tabs>
          <w:tab w:val="left" w:pos="851"/>
        </w:tabs>
        <w:spacing w:after="0" w:line="240" w:lineRule="auto"/>
        <w:ind w:left="709" w:right="517" w:hanging="720"/>
        <w:jc w:val="center"/>
        <w:rPr>
          <w:rFonts w:ascii="Times New Roman" w:eastAsia="Times New Roman" w:hAnsi="Times New Roman" w:cs="Times New Roman"/>
          <w:color w:val="1155CC"/>
          <w:sz w:val="24"/>
          <w:szCs w:val="24"/>
        </w:rPr>
      </w:pPr>
      <w:hyperlink r:id="rId18" w:history="1">
        <w:r w:rsidR="00D25EB9" w:rsidRPr="003B4B7F">
          <w:rPr>
            <w:rStyle w:val="Collegamentoipertestuale"/>
            <w:rFonts w:ascii="Times New Roman" w:eastAsia="Times New Roman" w:hAnsi="Times New Roman" w:cs="Times New Roman"/>
            <w:sz w:val="24"/>
            <w:szCs w:val="24"/>
            <w:u w:val="none"/>
          </w:rPr>
          <w:t>https://t.me/settimanavelicainternazionale</w:t>
        </w:r>
      </w:hyperlink>
      <w:bookmarkStart w:id="27" w:name="_heading=h.g4107h657gf4" w:colFirst="0" w:colLast="0"/>
      <w:bookmarkEnd w:id="27"/>
      <w:r w:rsidR="003B4B7F" w:rsidRPr="003B4B7F">
        <w:rPr>
          <w:rFonts w:ascii="Times New Roman" w:eastAsia="Times New Roman" w:hAnsi="Times New Roman" w:cs="Times New Roman"/>
          <w:color w:val="1155CC"/>
          <w:sz w:val="24"/>
          <w:szCs w:val="24"/>
        </w:rPr>
        <w:t>.</w:t>
      </w:r>
    </w:p>
    <w:p w14:paraId="63FC65AF" w14:textId="77777777" w:rsidR="003B4B7F" w:rsidRDefault="003B4B7F" w:rsidP="00867D1B">
      <w:pPr>
        <w:tabs>
          <w:tab w:val="left" w:pos="851"/>
        </w:tabs>
        <w:spacing w:after="0" w:line="240" w:lineRule="auto"/>
        <w:ind w:left="709" w:right="517"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rPr>
        <w:tab/>
      </w:r>
    </w:p>
    <w:p w14:paraId="42F174F4" w14:textId="7C3316D9" w:rsidR="000D0101" w:rsidRDefault="00E32B18" w:rsidP="00802D01">
      <w:pPr>
        <w:tabs>
          <w:tab w:val="left" w:pos="851"/>
        </w:tabs>
        <w:spacing w:after="0" w:line="240" w:lineRule="auto"/>
        <w:ind w:right="517"/>
        <w:jc w:val="both"/>
        <w:rPr>
          <w:rFonts w:ascii="Times New Roman" w:eastAsia="Times New Roman" w:hAnsi="Times New Roman" w:cs="Times New Roman"/>
          <w:sz w:val="24"/>
          <w:szCs w:val="24"/>
        </w:rPr>
      </w:pPr>
      <w:r w:rsidRPr="00D25EB9">
        <w:rPr>
          <w:rFonts w:ascii="Times New Roman" w:eastAsia="Times New Roman" w:hAnsi="Times New Roman" w:cs="Times New Roman"/>
          <w:sz w:val="24"/>
          <w:szCs w:val="24"/>
        </w:rPr>
        <w:t>Il malfunzionamento della piattaforma</w:t>
      </w:r>
      <w:r w:rsidR="00DE5958">
        <w:rPr>
          <w:rFonts w:ascii="Times New Roman" w:eastAsia="Times New Roman" w:hAnsi="Times New Roman" w:cs="Times New Roman"/>
          <w:sz w:val="24"/>
          <w:szCs w:val="24"/>
        </w:rPr>
        <w:t xml:space="preserve"> </w:t>
      </w:r>
      <w:r w:rsidRPr="00D25EB9">
        <w:rPr>
          <w:rFonts w:ascii="Times New Roman" w:eastAsia="Times New Roman" w:hAnsi="Times New Roman" w:cs="Times New Roman"/>
          <w:sz w:val="24"/>
          <w:szCs w:val="24"/>
        </w:rPr>
        <w:t>Telegram non potrà essere motivo di richiesta di</w:t>
      </w:r>
      <w:r w:rsidR="00802D01">
        <w:rPr>
          <w:rFonts w:ascii="Times New Roman" w:eastAsia="Times New Roman" w:hAnsi="Times New Roman" w:cs="Times New Roman"/>
          <w:sz w:val="24"/>
          <w:szCs w:val="24"/>
        </w:rPr>
        <w:t xml:space="preserve"> </w:t>
      </w:r>
      <w:r w:rsidRPr="00D25EB9">
        <w:rPr>
          <w:rFonts w:ascii="Times New Roman" w:eastAsia="Times New Roman" w:hAnsi="Times New Roman" w:cs="Times New Roman"/>
          <w:sz w:val="24"/>
          <w:szCs w:val="24"/>
        </w:rPr>
        <w:t>riparazione.</w:t>
      </w:r>
    </w:p>
    <w:p w14:paraId="2F56F4B1" w14:textId="77777777" w:rsidR="000D0101" w:rsidRDefault="000D0101" w:rsidP="00867D1B">
      <w:pPr>
        <w:pBdr>
          <w:top w:val="nil"/>
          <w:left w:val="nil"/>
          <w:bottom w:val="nil"/>
          <w:right w:val="nil"/>
          <w:between w:val="nil"/>
        </w:pBdr>
        <w:tabs>
          <w:tab w:val="left" w:pos="0"/>
        </w:tabs>
        <w:spacing w:after="0" w:line="240" w:lineRule="auto"/>
        <w:ind w:left="709" w:right="517" w:hanging="720"/>
        <w:jc w:val="both"/>
        <w:rPr>
          <w:rFonts w:ascii="Times New Roman" w:eastAsia="Times New Roman" w:hAnsi="Times New Roman" w:cs="Times New Roman"/>
          <w:b/>
          <w:sz w:val="24"/>
          <w:szCs w:val="24"/>
        </w:rPr>
      </w:pPr>
      <w:bookmarkStart w:id="28" w:name="_heading=h.opt2ar20pfls" w:colFirst="0" w:colLast="0"/>
      <w:bookmarkStart w:id="29" w:name="_heading=h.fqv2x5su3zwv" w:colFirst="0" w:colLast="0"/>
      <w:bookmarkEnd w:id="28"/>
      <w:bookmarkEnd w:id="29"/>
    </w:p>
    <w:p w14:paraId="3652358F" w14:textId="77777777" w:rsidR="000D0101" w:rsidRDefault="00E32B18">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 STAZZE</w:t>
      </w:r>
    </w:p>
    <w:p w14:paraId="0ADD7755" w14:textId="03B2BE2E" w:rsidR="000D0101" w:rsidRDefault="00A82E74">
      <w:pPr>
        <w:pBdr>
          <w:top w:val="nil"/>
          <w:left w:val="nil"/>
          <w:bottom w:val="nil"/>
          <w:right w:val="nil"/>
          <w:between w:val="nil"/>
        </w:pBdr>
        <w:spacing w:after="0" w:line="240" w:lineRule="auto"/>
        <w:ind w:left="708"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Saranno</w:t>
      </w:r>
      <w:r w:rsidR="00E32B18">
        <w:rPr>
          <w:rFonts w:ascii="Times New Roman" w:eastAsia="Times New Roman" w:hAnsi="Times New Roman" w:cs="Times New Roman"/>
          <w:sz w:val="24"/>
          <w:szCs w:val="24"/>
        </w:rPr>
        <w:t xml:space="preserve"> effettuati controlli</w:t>
      </w:r>
      <w:r w:rsidR="000B12D6">
        <w:rPr>
          <w:rFonts w:ascii="Times New Roman" w:eastAsia="Times New Roman" w:hAnsi="Times New Roman" w:cs="Times New Roman"/>
          <w:sz w:val="24"/>
          <w:szCs w:val="24"/>
        </w:rPr>
        <w:t xml:space="preserve"> dell’equipaggio imbarcato,</w:t>
      </w:r>
      <w:r w:rsidR="00E32B18">
        <w:rPr>
          <w:rFonts w:ascii="Times New Roman" w:eastAsia="Times New Roman" w:hAnsi="Times New Roman" w:cs="Times New Roman"/>
          <w:sz w:val="24"/>
          <w:szCs w:val="24"/>
        </w:rPr>
        <w:t xml:space="preserve"> di stazza o verifiche della conformità delle imbarcazioni e delle loro dotazioni di sicurezza, prima, durante e dopo le regate. Eventuali ristazze o aggiornamenti per vele dovranno essere eseguiti prima del giorno 1</w:t>
      </w:r>
      <w:r w:rsidR="00867D1B">
        <w:rPr>
          <w:rFonts w:ascii="Times New Roman" w:eastAsia="Times New Roman" w:hAnsi="Times New Roman" w:cs="Times New Roman"/>
          <w:sz w:val="24"/>
          <w:szCs w:val="24"/>
        </w:rPr>
        <w:t>6</w:t>
      </w:r>
      <w:r w:rsidR="00E32B18">
        <w:rPr>
          <w:rFonts w:ascii="Times New Roman" w:eastAsia="Times New Roman" w:hAnsi="Times New Roman" w:cs="Times New Roman"/>
          <w:sz w:val="24"/>
          <w:szCs w:val="24"/>
        </w:rPr>
        <w:t xml:space="preserve"> settembre, previo accordo con il Comitato Organizzatore.</w:t>
      </w:r>
    </w:p>
    <w:p w14:paraId="6D37BD2F" w14:textId="05C436A6" w:rsidR="000D0101" w:rsidRDefault="000D0101">
      <w:pPr>
        <w:pBdr>
          <w:top w:val="nil"/>
          <w:left w:val="nil"/>
          <w:bottom w:val="nil"/>
          <w:right w:val="nil"/>
          <w:between w:val="nil"/>
        </w:pBdr>
        <w:spacing w:after="0" w:line="240" w:lineRule="auto"/>
        <w:ind w:left="708" w:right="517"/>
        <w:jc w:val="both"/>
        <w:rPr>
          <w:rFonts w:ascii="Times New Roman" w:eastAsia="Times New Roman" w:hAnsi="Times New Roman" w:cs="Times New Roman"/>
          <w:sz w:val="24"/>
          <w:szCs w:val="24"/>
        </w:rPr>
      </w:pPr>
    </w:p>
    <w:p w14:paraId="5567B84D" w14:textId="77777777" w:rsidR="000D0101" w:rsidRDefault="00E32B18">
      <w:pPr>
        <w:pBdr>
          <w:top w:val="nil"/>
          <w:left w:val="nil"/>
          <w:bottom w:val="nil"/>
          <w:right w:val="nil"/>
          <w:between w:val="nil"/>
        </w:pBdr>
        <w:spacing w:after="0" w:line="240" w:lineRule="auto"/>
        <w:ind w:left="567" w:right="517" w:hanging="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 ISTRUZIONI DI REGATA</w:t>
      </w:r>
      <w:r>
        <w:rPr>
          <w:rFonts w:ascii="Times New Roman" w:eastAsia="Times New Roman" w:hAnsi="Times New Roman" w:cs="Times New Roman"/>
          <w:b/>
          <w:sz w:val="24"/>
          <w:szCs w:val="24"/>
        </w:rPr>
        <w:tab/>
      </w:r>
    </w:p>
    <w:p w14:paraId="6B6B4398" w14:textId="15A170B8" w:rsidR="00D25EB9" w:rsidRDefault="00E32B18">
      <w:pPr>
        <w:pBdr>
          <w:top w:val="nil"/>
          <w:left w:val="nil"/>
          <w:bottom w:val="nil"/>
          <w:right w:val="nil"/>
          <w:between w:val="nil"/>
        </w:pBdr>
        <w:spacing w:after="0" w:line="240" w:lineRule="auto"/>
        <w:ind w:left="709"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Istruzioni di regata della “Settimana Velica Internazionale” e della Regata d’altura saranno a </w:t>
      </w:r>
      <w:r w:rsidR="00D25EB9">
        <w:rPr>
          <w:rFonts w:ascii="Times New Roman" w:eastAsia="Times New Roman" w:hAnsi="Times New Roman" w:cs="Times New Roman"/>
          <w:sz w:val="24"/>
          <w:szCs w:val="24"/>
        </w:rPr>
        <w:t xml:space="preserve">messe </w:t>
      </w:r>
      <w:r>
        <w:rPr>
          <w:rFonts w:ascii="Times New Roman" w:eastAsia="Times New Roman" w:hAnsi="Times New Roman" w:cs="Times New Roman"/>
          <w:sz w:val="24"/>
          <w:szCs w:val="24"/>
        </w:rPr>
        <w:t>disposizione in modalità telematica</w:t>
      </w:r>
      <w:r w:rsidR="00D25EB9">
        <w:rPr>
          <w:rFonts w:ascii="Times New Roman" w:eastAsia="Times New Roman" w:hAnsi="Times New Roman" w:cs="Times New Roman"/>
          <w:sz w:val="24"/>
          <w:szCs w:val="24"/>
        </w:rPr>
        <w:t xml:space="preserve"> sul</w:t>
      </w:r>
      <w:r>
        <w:rPr>
          <w:rFonts w:ascii="Times New Roman" w:eastAsia="Times New Roman" w:hAnsi="Times New Roman" w:cs="Times New Roman"/>
          <w:sz w:val="24"/>
          <w:szCs w:val="24"/>
        </w:rPr>
        <w:t xml:space="preserve"> </w:t>
      </w:r>
      <w:r w:rsidR="00D25EB9" w:rsidRPr="00D25EB9">
        <w:rPr>
          <w:rFonts w:ascii="Times New Roman" w:eastAsia="Times New Roman" w:hAnsi="Times New Roman" w:cs="Times New Roman"/>
          <w:sz w:val="24"/>
          <w:szCs w:val="24"/>
        </w:rPr>
        <w:t xml:space="preserve">sito web della manifestazione e sulla pagina dedicata del sito </w:t>
      </w:r>
      <w:hyperlink r:id="rId19" w:history="1">
        <w:r w:rsidR="000B12D6" w:rsidRPr="005E0945">
          <w:rPr>
            <w:rStyle w:val="Collegamentoipertestuale"/>
            <w:rFonts w:ascii="Times New Roman" w:eastAsia="Times New Roman" w:hAnsi="Times New Roman" w:cs="Times New Roman"/>
            <w:sz w:val="24"/>
            <w:szCs w:val="24"/>
          </w:rPr>
          <w:t>www.racingrulesofsailing.org</w:t>
        </w:r>
      </w:hyperlink>
      <w:r w:rsidR="000B12D6">
        <w:rPr>
          <w:rFonts w:ascii="Times New Roman" w:eastAsia="Times New Roman" w:hAnsi="Times New Roman" w:cs="Times New Roman"/>
          <w:sz w:val="24"/>
          <w:szCs w:val="24"/>
        </w:rPr>
        <w:t xml:space="preserve"> entro venerdì 16 settembre 2022.</w:t>
      </w:r>
    </w:p>
    <w:p w14:paraId="3DA89FFC" w14:textId="77777777" w:rsidR="000D0101" w:rsidRDefault="000D0101">
      <w:pPr>
        <w:pBdr>
          <w:top w:val="nil"/>
          <w:left w:val="nil"/>
          <w:bottom w:val="nil"/>
          <w:right w:val="nil"/>
          <w:between w:val="nil"/>
        </w:pBdr>
        <w:spacing w:after="0" w:line="240" w:lineRule="auto"/>
        <w:ind w:right="517"/>
        <w:jc w:val="both"/>
        <w:rPr>
          <w:rFonts w:ascii="Times New Roman" w:eastAsia="Times New Roman" w:hAnsi="Times New Roman" w:cs="Times New Roman"/>
          <w:sz w:val="24"/>
          <w:szCs w:val="24"/>
        </w:rPr>
      </w:pPr>
    </w:p>
    <w:p w14:paraId="090E58E6" w14:textId="77777777" w:rsidR="000D0101" w:rsidRDefault="00E32B18">
      <w:pPr>
        <w:pBdr>
          <w:top w:val="nil"/>
          <w:left w:val="nil"/>
          <w:bottom w:val="nil"/>
          <w:right w:val="nil"/>
          <w:between w:val="nil"/>
        </w:pBdr>
        <w:spacing w:after="0" w:line="240" w:lineRule="auto"/>
        <w:ind w:right="51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LOCALITÀ</w:t>
      </w:r>
    </w:p>
    <w:p w14:paraId="54A2F489" w14:textId="4F19F70D" w:rsidR="000D0101" w:rsidRDefault="00E32B18">
      <w:pPr>
        <w:pBdr>
          <w:top w:val="nil"/>
          <w:left w:val="nil"/>
          <w:bottom w:val="nil"/>
          <w:right w:val="nil"/>
          <w:between w:val="nil"/>
        </w:pBdr>
        <w:tabs>
          <w:tab w:val="left" w:pos="726"/>
          <w:tab w:val="left" w:pos="1446"/>
        </w:tabs>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r>
        <w:rPr>
          <w:rFonts w:ascii="Times New Roman" w:eastAsia="Times New Roman" w:hAnsi="Times New Roman" w:cs="Times New Roman"/>
          <w:sz w:val="24"/>
          <w:szCs w:val="24"/>
        </w:rPr>
        <w:tab/>
        <w:t xml:space="preserve">La sede ufficiale delle regate sarà presso lo Yacht Club Adriaco. </w:t>
      </w:r>
    </w:p>
    <w:p w14:paraId="0A8C2143" w14:textId="77777777" w:rsidR="000D0101" w:rsidRDefault="000D0101">
      <w:pPr>
        <w:pBdr>
          <w:top w:val="nil"/>
          <w:left w:val="nil"/>
          <w:bottom w:val="nil"/>
          <w:right w:val="nil"/>
          <w:between w:val="nil"/>
        </w:pBdr>
        <w:tabs>
          <w:tab w:val="left" w:pos="709"/>
          <w:tab w:val="left" w:pos="851"/>
        </w:tabs>
        <w:spacing w:after="0" w:line="240" w:lineRule="auto"/>
        <w:ind w:right="517"/>
        <w:jc w:val="both"/>
        <w:rPr>
          <w:rFonts w:ascii="Times New Roman" w:eastAsia="Times New Roman" w:hAnsi="Times New Roman" w:cs="Times New Roman"/>
          <w:sz w:val="24"/>
          <w:szCs w:val="24"/>
        </w:rPr>
      </w:pPr>
    </w:p>
    <w:p w14:paraId="3CE4B39F" w14:textId="77777777" w:rsidR="000D0101" w:rsidRDefault="00E32B18">
      <w:pPr>
        <w:pBdr>
          <w:top w:val="nil"/>
          <w:left w:val="nil"/>
          <w:bottom w:val="nil"/>
          <w:right w:val="nil"/>
          <w:between w:val="nil"/>
        </w:pBdr>
        <w:tabs>
          <w:tab w:val="left" w:pos="709"/>
          <w:tab w:val="left" w:pos="851"/>
        </w:tabs>
        <w:spacing w:after="0" w:line="240" w:lineRule="auto"/>
        <w:ind w:left="708" w:right="517"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Pr>
          <w:rFonts w:ascii="Times New Roman" w:eastAsia="Times New Roman" w:hAnsi="Times New Roman" w:cs="Times New Roman"/>
          <w:sz w:val="24"/>
          <w:szCs w:val="24"/>
        </w:rPr>
        <w:tab/>
        <w:t xml:space="preserve">Le prove a bastone della manifestazione verranno disputate nelle acque del Golfo di Trieste. </w:t>
      </w:r>
    </w:p>
    <w:p w14:paraId="2CCBC204" w14:textId="77777777" w:rsidR="000D0101" w:rsidRDefault="000D0101">
      <w:pPr>
        <w:pBdr>
          <w:top w:val="nil"/>
          <w:left w:val="nil"/>
          <w:bottom w:val="nil"/>
          <w:right w:val="nil"/>
          <w:between w:val="nil"/>
        </w:pBdr>
        <w:tabs>
          <w:tab w:val="left" w:pos="709"/>
          <w:tab w:val="left" w:pos="851"/>
        </w:tabs>
        <w:spacing w:after="0" w:line="240" w:lineRule="auto"/>
        <w:ind w:left="708" w:right="517" w:hanging="708"/>
        <w:jc w:val="both"/>
        <w:rPr>
          <w:rFonts w:ascii="Times New Roman" w:eastAsia="Times New Roman" w:hAnsi="Times New Roman" w:cs="Times New Roman"/>
          <w:sz w:val="24"/>
          <w:szCs w:val="24"/>
        </w:rPr>
      </w:pPr>
    </w:p>
    <w:p w14:paraId="1FDED278" w14:textId="77777777" w:rsidR="000D0101" w:rsidRDefault="00E32B18">
      <w:pPr>
        <w:pBdr>
          <w:top w:val="nil"/>
          <w:left w:val="nil"/>
          <w:bottom w:val="nil"/>
          <w:right w:val="nil"/>
          <w:between w:val="nil"/>
        </w:pBdr>
        <w:tabs>
          <w:tab w:val="left" w:pos="709"/>
        </w:tabs>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r>
        <w:rPr>
          <w:rFonts w:ascii="Times New Roman" w:eastAsia="Times New Roman" w:hAnsi="Times New Roman" w:cs="Times New Roman"/>
          <w:sz w:val="24"/>
          <w:szCs w:val="24"/>
        </w:rPr>
        <w:tab/>
        <w:t>La regata d’altura verrà disputata sulla rotta Trieste, partenza davanti a Piazza dell’Unità d’Italia, isola di San Giovanni in Pelago, al largo di Rovigno (Croazia) e ritorno a Trieste come indicato nelle cartine allegate alle Istruzioni di regata.</w:t>
      </w:r>
    </w:p>
    <w:p w14:paraId="423D1637" w14:textId="77777777" w:rsidR="000D0101" w:rsidRDefault="000D0101">
      <w:pPr>
        <w:pBdr>
          <w:top w:val="nil"/>
          <w:left w:val="nil"/>
          <w:bottom w:val="nil"/>
          <w:right w:val="nil"/>
          <w:between w:val="nil"/>
        </w:pBdr>
        <w:tabs>
          <w:tab w:val="left" w:pos="709"/>
        </w:tabs>
        <w:spacing w:after="0" w:line="240" w:lineRule="auto"/>
        <w:ind w:left="709" w:right="517" w:hanging="709"/>
        <w:jc w:val="both"/>
        <w:rPr>
          <w:rFonts w:ascii="Times New Roman" w:eastAsia="Times New Roman" w:hAnsi="Times New Roman" w:cs="Times New Roman"/>
          <w:sz w:val="24"/>
          <w:szCs w:val="24"/>
        </w:rPr>
      </w:pPr>
    </w:p>
    <w:p w14:paraId="3C8A26E7" w14:textId="77777777" w:rsidR="000D0101" w:rsidRDefault="00E32B18">
      <w:pPr>
        <w:pBdr>
          <w:top w:val="nil"/>
          <w:left w:val="nil"/>
          <w:bottom w:val="nil"/>
          <w:right w:val="nil"/>
          <w:between w:val="nil"/>
        </w:pBdr>
        <w:tabs>
          <w:tab w:val="left" w:pos="709"/>
        </w:tabs>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r>
        <w:rPr>
          <w:rFonts w:ascii="Times New Roman" w:eastAsia="Times New Roman" w:hAnsi="Times New Roman" w:cs="Times New Roman"/>
          <w:sz w:val="24"/>
          <w:szCs w:val="24"/>
        </w:rPr>
        <w:tab/>
        <w:t>La regata costiera alternativa alla regata d’altura verrà disputata nel Golfo di Trieste.</w:t>
      </w:r>
    </w:p>
    <w:p w14:paraId="139EECF9" w14:textId="77777777" w:rsidR="000D0101" w:rsidRDefault="000D0101">
      <w:pPr>
        <w:pBdr>
          <w:top w:val="nil"/>
          <w:left w:val="nil"/>
          <w:bottom w:val="nil"/>
          <w:right w:val="nil"/>
          <w:between w:val="nil"/>
        </w:pBdr>
        <w:tabs>
          <w:tab w:val="left" w:pos="709"/>
        </w:tabs>
        <w:spacing w:after="0" w:line="240" w:lineRule="auto"/>
        <w:ind w:left="708" w:right="517" w:hanging="708"/>
        <w:jc w:val="both"/>
        <w:rPr>
          <w:rFonts w:ascii="Times New Roman" w:eastAsia="Times New Roman" w:hAnsi="Times New Roman" w:cs="Times New Roman"/>
          <w:sz w:val="24"/>
          <w:szCs w:val="24"/>
        </w:rPr>
      </w:pPr>
    </w:p>
    <w:p w14:paraId="52F5C82D" w14:textId="77777777" w:rsidR="000D0101" w:rsidRDefault="00E32B18">
      <w:pPr>
        <w:pBdr>
          <w:top w:val="nil"/>
          <w:left w:val="nil"/>
          <w:bottom w:val="nil"/>
          <w:right w:val="nil"/>
          <w:between w:val="nil"/>
        </w:pBdr>
        <w:tabs>
          <w:tab w:val="left" w:pos="284"/>
          <w:tab w:val="left" w:pos="851"/>
        </w:tabs>
        <w:spacing w:after="0" w:line="240" w:lineRule="auto"/>
        <w:ind w:right="51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CLASSIFICHE E PUNTEGGI</w:t>
      </w:r>
    </w:p>
    <w:p w14:paraId="4542E076" w14:textId="77777777" w:rsidR="00C529B6" w:rsidRDefault="00C529B6" w:rsidP="0014063B">
      <w:pPr>
        <w:tabs>
          <w:tab w:val="left" w:pos="851"/>
        </w:tabs>
        <w:spacing w:after="0" w:line="240" w:lineRule="auto"/>
        <w:ind w:right="517"/>
        <w:jc w:val="both"/>
        <w:rPr>
          <w:rFonts w:ascii="Times New Roman" w:eastAsia="Times New Roman" w:hAnsi="Times New Roman" w:cs="Times New Roman"/>
          <w:sz w:val="24"/>
          <w:szCs w:val="24"/>
          <w:u w:val="single"/>
        </w:rPr>
      </w:pPr>
    </w:p>
    <w:p w14:paraId="280E3280" w14:textId="52EC1087" w:rsidR="000D0101" w:rsidRPr="003B4B7F" w:rsidRDefault="00E32B18" w:rsidP="0014063B">
      <w:pPr>
        <w:tabs>
          <w:tab w:val="left" w:pos="851"/>
        </w:tabs>
        <w:spacing w:after="0" w:line="240" w:lineRule="auto"/>
        <w:ind w:right="517"/>
        <w:jc w:val="both"/>
        <w:rPr>
          <w:rFonts w:ascii="Times New Roman" w:eastAsia="Times New Roman" w:hAnsi="Times New Roman" w:cs="Times New Roman"/>
          <w:sz w:val="24"/>
          <w:szCs w:val="24"/>
          <w:u w:val="single"/>
        </w:rPr>
      </w:pPr>
      <w:r w:rsidRPr="003B4B7F">
        <w:rPr>
          <w:rFonts w:ascii="Times New Roman" w:eastAsia="Times New Roman" w:hAnsi="Times New Roman" w:cs="Times New Roman"/>
          <w:sz w:val="24"/>
          <w:szCs w:val="24"/>
          <w:u w:val="single"/>
        </w:rPr>
        <w:t>NORME COMUNI:</w:t>
      </w:r>
    </w:p>
    <w:p w14:paraId="43B42993" w14:textId="7E85C253" w:rsidR="000D0101" w:rsidRDefault="00E32B18" w:rsidP="0014063B">
      <w:pPr>
        <w:tabs>
          <w:tab w:val="left" w:pos="709"/>
        </w:tabs>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w:t>
      </w:r>
      <w:r>
        <w:rPr>
          <w:rFonts w:ascii="Times New Roman" w:eastAsia="Times New Roman" w:hAnsi="Times New Roman" w:cs="Times New Roman"/>
          <w:sz w:val="24"/>
          <w:szCs w:val="24"/>
        </w:rPr>
        <w:tab/>
        <w:t>Le Classi potranno essere suddivise in più Raggruppamenti in funzione del numero degli iscritti e/o del rating per le Classi ORC</w:t>
      </w:r>
      <w:r w:rsidR="000B12D6">
        <w:rPr>
          <w:rFonts w:ascii="Times New Roman" w:eastAsia="Times New Roman" w:hAnsi="Times New Roman" w:cs="Times New Roman"/>
          <w:sz w:val="24"/>
          <w:szCs w:val="24"/>
        </w:rPr>
        <w:t xml:space="preserve"> e comunque secondo quanto indicato dalla Normativa FIV 2022</w:t>
      </w:r>
      <w:r>
        <w:rPr>
          <w:rFonts w:ascii="Times New Roman" w:eastAsia="Times New Roman" w:hAnsi="Times New Roman" w:cs="Times New Roman"/>
          <w:sz w:val="24"/>
          <w:szCs w:val="24"/>
        </w:rPr>
        <w:t xml:space="preserve"> e della lunghezza fuori tutto (LFT) per le Classi OPEN.</w:t>
      </w:r>
    </w:p>
    <w:p w14:paraId="33BEB782" w14:textId="77777777" w:rsidR="00946467" w:rsidRDefault="00946467" w:rsidP="00946467">
      <w:pPr>
        <w:tabs>
          <w:tab w:val="left" w:pos="709"/>
        </w:tabs>
        <w:spacing w:after="0" w:line="240" w:lineRule="auto"/>
        <w:ind w:right="517"/>
        <w:jc w:val="both"/>
        <w:rPr>
          <w:rFonts w:ascii="Times New Roman" w:eastAsia="Times New Roman" w:hAnsi="Times New Roman" w:cs="Times New Roman"/>
          <w:sz w:val="24"/>
          <w:szCs w:val="24"/>
        </w:rPr>
      </w:pPr>
    </w:p>
    <w:p w14:paraId="71ABB468" w14:textId="32279653" w:rsidR="000D0101" w:rsidRDefault="00E32B18" w:rsidP="0014063B">
      <w:pPr>
        <w:tabs>
          <w:tab w:val="left" w:pos="709"/>
        </w:tabs>
        <w:spacing w:after="0" w:line="240" w:lineRule="auto"/>
        <w:ind w:left="709" w:right="51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12.2 </w:t>
      </w:r>
      <w:r>
        <w:rPr>
          <w:rFonts w:ascii="Times New Roman" w:eastAsia="Times New Roman" w:hAnsi="Times New Roman" w:cs="Times New Roman"/>
          <w:sz w:val="24"/>
          <w:szCs w:val="24"/>
        </w:rPr>
        <w:tab/>
        <w:t>Per risolvere eventuali casi di parità prevarrà il punteggio ottenuto nella regata d’altura o nella regata costiera alternativa o se questa non verrà disputata, nell’ultima prova della serie.</w:t>
      </w:r>
    </w:p>
    <w:p w14:paraId="3845195C" w14:textId="77777777" w:rsidR="00946467" w:rsidRDefault="00946467">
      <w:pPr>
        <w:tabs>
          <w:tab w:val="left" w:pos="709"/>
        </w:tabs>
        <w:spacing w:after="0" w:line="240" w:lineRule="auto"/>
        <w:ind w:right="517"/>
        <w:jc w:val="both"/>
        <w:rPr>
          <w:rFonts w:ascii="Times New Roman" w:eastAsia="Times New Roman" w:hAnsi="Times New Roman" w:cs="Times New Roman"/>
          <w:sz w:val="24"/>
          <w:szCs w:val="24"/>
        </w:rPr>
      </w:pPr>
    </w:p>
    <w:p w14:paraId="6334E8F9" w14:textId="3692C966" w:rsidR="000D0101" w:rsidRDefault="00E32B18">
      <w:pPr>
        <w:tabs>
          <w:tab w:val="left" w:pos="709"/>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r>
        <w:rPr>
          <w:rFonts w:ascii="Times New Roman" w:eastAsia="Times New Roman" w:hAnsi="Times New Roman" w:cs="Times New Roman"/>
          <w:sz w:val="24"/>
          <w:szCs w:val="24"/>
        </w:rPr>
        <w:tab/>
        <w:t>La serie sarà valida anche con una sola prova disputata.</w:t>
      </w:r>
      <w:r>
        <w:rPr>
          <w:rFonts w:ascii="Times New Roman" w:eastAsia="Times New Roman" w:hAnsi="Times New Roman" w:cs="Times New Roman"/>
          <w:sz w:val="24"/>
          <w:szCs w:val="24"/>
        </w:rPr>
        <w:tab/>
      </w:r>
    </w:p>
    <w:p w14:paraId="7FDA8792" w14:textId="77777777" w:rsidR="000D0101" w:rsidRDefault="000D0101">
      <w:pPr>
        <w:pBdr>
          <w:top w:val="nil"/>
          <w:left w:val="nil"/>
          <w:bottom w:val="nil"/>
          <w:right w:val="nil"/>
          <w:between w:val="nil"/>
        </w:pBdr>
        <w:tabs>
          <w:tab w:val="left" w:pos="851"/>
        </w:tabs>
        <w:spacing w:after="0" w:line="240" w:lineRule="auto"/>
        <w:ind w:right="517"/>
        <w:jc w:val="both"/>
        <w:rPr>
          <w:rFonts w:ascii="Times New Roman" w:eastAsia="Times New Roman" w:hAnsi="Times New Roman" w:cs="Times New Roman"/>
          <w:sz w:val="24"/>
          <w:szCs w:val="24"/>
        </w:rPr>
      </w:pPr>
    </w:p>
    <w:p w14:paraId="178BDFA6" w14:textId="3180A5B6" w:rsidR="000D0101" w:rsidRPr="003B4B7F" w:rsidRDefault="00E32B18">
      <w:pPr>
        <w:pBdr>
          <w:top w:val="nil"/>
          <w:left w:val="nil"/>
          <w:bottom w:val="nil"/>
          <w:right w:val="nil"/>
          <w:between w:val="nil"/>
        </w:pBdr>
        <w:tabs>
          <w:tab w:val="left" w:pos="851"/>
        </w:tabs>
        <w:spacing w:after="0" w:line="240" w:lineRule="auto"/>
        <w:ind w:right="517"/>
        <w:jc w:val="both"/>
        <w:rPr>
          <w:rFonts w:ascii="Times New Roman" w:eastAsia="Times New Roman" w:hAnsi="Times New Roman" w:cs="Times New Roman"/>
          <w:sz w:val="24"/>
          <w:szCs w:val="24"/>
          <w:u w:val="single"/>
        </w:rPr>
      </w:pPr>
      <w:r w:rsidRPr="003B4B7F">
        <w:rPr>
          <w:rFonts w:ascii="Times New Roman" w:eastAsia="Times New Roman" w:hAnsi="Times New Roman" w:cs="Times New Roman"/>
          <w:sz w:val="24"/>
          <w:szCs w:val="24"/>
          <w:u w:val="single"/>
        </w:rPr>
        <w:t>CLASSE ORC:</w:t>
      </w:r>
    </w:p>
    <w:p w14:paraId="6C0F907C" w14:textId="77777777" w:rsidR="000D0101" w:rsidRDefault="00E32B18">
      <w:pPr>
        <w:pBdr>
          <w:top w:val="nil"/>
          <w:left w:val="nil"/>
          <w:bottom w:val="nil"/>
          <w:right w:val="nil"/>
          <w:between w:val="nil"/>
        </w:pBdr>
        <w:tabs>
          <w:tab w:val="left" w:pos="851"/>
        </w:tabs>
        <w:spacing w:after="0" w:line="240" w:lineRule="auto"/>
        <w:ind w:left="708" w:right="517" w:hanging="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12.4</w:t>
      </w:r>
      <w:r>
        <w:rPr>
          <w:rFonts w:ascii="Times New Roman" w:eastAsia="Times New Roman" w:hAnsi="Times New Roman" w:cs="Times New Roman"/>
          <w:sz w:val="24"/>
          <w:szCs w:val="24"/>
        </w:rPr>
        <w:tab/>
        <w:t xml:space="preserve">Verranno stilate delle classifiche in tempo compensato per ogni Classe e ogni Raggruppamento. </w:t>
      </w:r>
    </w:p>
    <w:p w14:paraId="545D0E88" w14:textId="77777777" w:rsidR="0014063B" w:rsidRDefault="0014063B">
      <w:pPr>
        <w:pBdr>
          <w:top w:val="nil"/>
          <w:left w:val="nil"/>
          <w:bottom w:val="nil"/>
          <w:right w:val="nil"/>
          <w:between w:val="nil"/>
        </w:pBdr>
        <w:tabs>
          <w:tab w:val="left" w:pos="851"/>
        </w:tabs>
        <w:spacing w:after="0" w:line="240" w:lineRule="auto"/>
        <w:ind w:left="708" w:right="517" w:hanging="708"/>
        <w:jc w:val="both"/>
        <w:rPr>
          <w:rFonts w:ascii="Times New Roman" w:eastAsia="Times New Roman" w:hAnsi="Times New Roman" w:cs="Times New Roman"/>
          <w:sz w:val="24"/>
          <w:szCs w:val="24"/>
        </w:rPr>
      </w:pPr>
    </w:p>
    <w:p w14:paraId="2C26D331" w14:textId="4C538A4D" w:rsidR="000D0101" w:rsidRDefault="00E32B18">
      <w:pPr>
        <w:pBdr>
          <w:top w:val="nil"/>
          <w:left w:val="nil"/>
          <w:bottom w:val="nil"/>
          <w:right w:val="nil"/>
          <w:between w:val="nil"/>
        </w:pBdr>
        <w:tabs>
          <w:tab w:val="left" w:pos="851"/>
        </w:tabs>
        <w:spacing w:after="0" w:line="240" w:lineRule="auto"/>
        <w:ind w:left="708" w:right="517"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r>
        <w:rPr>
          <w:rFonts w:ascii="Times New Roman" w:eastAsia="Times New Roman" w:hAnsi="Times New Roman" w:cs="Times New Roman"/>
          <w:sz w:val="24"/>
          <w:szCs w:val="24"/>
        </w:rPr>
        <w:tab/>
        <w:t>Come da normativa</w:t>
      </w:r>
      <w:r w:rsidR="00140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 classifica di Classe verrà estrapolata dall’assoluto.</w:t>
      </w:r>
    </w:p>
    <w:p w14:paraId="4A250EF8" w14:textId="77777777" w:rsidR="0014063B" w:rsidRDefault="0014063B">
      <w:pPr>
        <w:pBdr>
          <w:top w:val="nil"/>
          <w:left w:val="nil"/>
          <w:bottom w:val="nil"/>
          <w:right w:val="nil"/>
          <w:between w:val="nil"/>
        </w:pBdr>
        <w:tabs>
          <w:tab w:val="left" w:pos="6"/>
        </w:tabs>
        <w:spacing w:after="0" w:line="240" w:lineRule="auto"/>
        <w:ind w:left="720" w:right="517" w:hanging="720"/>
        <w:jc w:val="both"/>
        <w:rPr>
          <w:rFonts w:ascii="Times New Roman" w:eastAsia="Times New Roman" w:hAnsi="Times New Roman" w:cs="Times New Roman"/>
          <w:sz w:val="24"/>
          <w:szCs w:val="24"/>
        </w:rPr>
      </w:pPr>
    </w:p>
    <w:p w14:paraId="6880D93D" w14:textId="11036421" w:rsidR="000D0101" w:rsidRDefault="00E32B18">
      <w:pPr>
        <w:pBdr>
          <w:top w:val="nil"/>
          <w:left w:val="nil"/>
          <w:bottom w:val="nil"/>
          <w:right w:val="nil"/>
          <w:between w:val="nil"/>
        </w:pBdr>
        <w:tabs>
          <w:tab w:val="left" w:pos="6"/>
        </w:tabs>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r>
        <w:rPr>
          <w:rFonts w:ascii="Times New Roman" w:eastAsia="Times New Roman" w:hAnsi="Times New Roman" w:cs="Times New Roman"/>
          <w:sz w:val="24"/>
          <w:szCs w:val="24"/>
        </w:rPr>
        <w:tab/>
        <w:t>Sarà ammessa una prova di scarto nel caso siano corse almeno 4 prove. La regata d’altura o la regata costiera non potranno essere scartate.</w:t>
      </w:r>
    </w:p>
    <w:p w14:paraId="6CC2FCED" w14:textId="77777777" w:rsidR="0014063B" w:rsidRDefault="0014063B">
      <w:pPr>
        <w:pBdr>
          <w:top w:val="nil"/>
          <w:left w:val="nil"/>
          <w:bottom w:val="nil"/>
          <w:right w:val="nil"/>
          <w:between w:val="nil"/>
        </w:pBdr>
        <w:tabs>
          <w:tab w:val="left" w:pos="709"/>
        </w:tabs>
        <w:spacing w:after="0" w:line="240" w:lineRule="auto"/>
        <w:ind w:right="517"/>
        <w:jc w:val="both"/>
        <w:rPr>
          <w:rFonts w:ascii="Times New Roman" w:eastAsia="Times New Roman" w:hAnsi="Times New Roman" w:cs="Times New Roman"/>
          <w:sz w:val="24"/>
          <w:szCs w:val="24"/>
        </w:rPr>
      </w:pPr>
    </w:p>
    <w:p w14:paraId="321ADC37" w14:textId="0ABC16CA" w:rsidR="000D0101" w:rsidRDefault="00E32B18">
      <w:pPr>
        <w:pBdr>
          <w:top w:val="nil"/>
          <w:left w:val="nil"/>
          <w:bottom w:val="nil"/>
          <w:right w:val="nil"/>
          <w:between w:val="nil"/>
        </w:pBdr>
        <w:tabs>
          <w:tab w:val="left" w:pos="709"/>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r>
        <w:rPr>
          <w:rFonts w:ascii="Times New Roman" w:eastAsia="Times New Roman" w:hAnsi="Times New Roman" w:cs="Times New Roman"/>
          <w:sz w:val="24"/>
          <w:szCs w:val="24"/>
        </w:rPr>
        <w:tab/>
        <w:t>Le imbarcazioni “ORC” con certificato “Minialtura” verranno classificate a parte.</w:t>
      </w:r>
    </w:p>
    <w:p w14:paraId="09944CD5" w14:textId="77777777" w:rsidR="0014063B" w:rsidRDefault="0014063B">
      <w:pPr>
        <w:tabs>
          <w:tab w:val="left" w:pos="709"/>
        </w:tabs>
        <w:spacing w:after="0" w:line="240" w:lineRule="auto"/>
        <w:ind w:right="517"/>
        <w:jc w:val="both"/>
        <w:rPr>
          <w:rFonts w:ascii="Times New Roman" w:eastAsia="Times New Roman" w:hAnsi="Times New Roman" w:cs="Times New Roman"/>
          <w:sz w:val="24"/>
          <w:szCs w:val="24"/>
        </w:rPr>
      </w:pPr>
    </w:p>
    <w:p w14:paraId="4B7F08C4" w14:textId="0F6DFD1F" w:rsidR="000D0101" w:rsidRDefault="00E32B18">
      <w:pPr>
        <w:tabs>
          <w:tab w:val="left" w:pos="709"/>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r>
        <w:rPr>
          <w:rFonts w:ascii="Times New Roman" w:eastAsia="Times New Roman" w:hAnsi="Times New Roman" w:cs="Times New Roman"/>
          <w:sz w:val="24"/>
          <w:szCs w:val="24"/>
        </w:rPr>
        <w:tab/>
        <w:t>Alle varie prove saranno applicati i seguenti coefficienti:</w:t>
      </w:r>
    </w:p>
    <w:p w14:paraId="6380186C" w14:textId="77777777" w:rsidR="000D0101" w:rsidRDefault="00E32B18">
      <w:pPr>
        <w:numPr>
          <w:ilvl w:val="0"/>
          <w:numId w:val="2"/>
        </w:numPr>
        <w:tabs>
          <w:tab w:val="left" w:pos="851"/>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Regata d’altura: 1,5</w:t>
      </w:r>
    </w:p>
    <w:p w14:paraId="4435E38A" w14:textId="77777777" w:rsidR="000D0101" w:rsidRDefault="00E32B18">
      <w:pPr>
        <w:numPr>
          <w:ilvl w:val="0"/>
          <w:numId w:val="2"/>
        </w:numPr>
        <w:tabs>
          <w:tab w:val="left" w:pos="851"/>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Regata costiera alternativa alla regata d’altura: 1,2</w:t>
      </w:r>
    </w:p>
    <w:p w14:paraId="62670C15" w14:textId="77777777" w:rsidR="000D0101" w:rsidRDefault="00E32B18">
      <w:pPr>
        <w:numPr>
          <w:ilvl w:val="0"/>
          <w:numId w:val="2"/>
        </w:numPr>
        <w:tabs>
          <w:tab w:val="left" w:pos="851"/>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 a bastone: 1,0</w:t>
      </w:r>
    </w:p>
    <w:p w14:paraId="1DD9F63F" w14:textId="77777777" w:rsidR="000D0101" w:rsidRDefault="000D0101">
      <w:pPr>
        <w:pBdr>
          <w:top w:val="nil"/>
          <w:left w:val="nil"/>
          <w:bottom w:val="nil"/>
          <w:right w:val="nil"/>
          <w:between w:val="nil"/>
        </w:pBdr>
        <w:tabs>
          <w:tab w:val="left" w:pos="851"/>
        </w:tabs>
        <w:spacing w:after="0" w:line="240" w:lineRule="auto"/>
        <w:ind w:right="517"/>
        <w:jc w:val="both"/>
        <w:rPr>
          <w:rFonts w:ascii="Times New Roman" w:eastAsia="Times New Roman" w:hAnsi="Times New Roman" w:cs="Times New Roman"/>
          <w:sz w:val="24"/>
          <w:szCs w:val="24"/>
        </w:rPr>
      </w:pPr>
    </w:p>
    <w:p w14:paraId="4DC891F2" w14:textId="3BED879C" w:rsidR="000D0101" w:rsidRPr="003B4B7F" w:rsidRDefault="00E32B18">
      <w:pPr>
        <w:pBdr>
          <w:top w:val="nil"/>
          <w:left w:val="nil"/>
          <w:bottom w:val="nil"/>
          <w:right w:val="nil"/>
          <w:between w:val="nil"/>
        </w:pBdr>
        <w:tabs>
          <w:tab w:val="left" w:pos="851"/>
        </w:tabs>
        <w:spacing w:after="0" w:line="240" w:lineRule="auto"/>
        <w:ind w:right="517"/>
        <w:jc w:val="both"/>
        <w:rPr>
          <w:rFonts w:ascii="Times New Roman" w:eastAsia="Times New Roman" w:hAnsi="Times New Roman" w:cs="Times New Roman"/>
          <w:sz w:val="24"/>
          <w:szCs w:val="24"/>
          <w:u w:val="single"/>
        </w:rPr>
      </w:pPr>
      <w:r w:rsidRPr="003B4B7F">
        <w:rPr>
          <w:rFonts w:ascii="Times New Roman" w:eastAsia="Times New Roman" w:hAnsi="Times New Roman" w:cs="Times New Roman"/>
          <w:sz w:val="24"/>
          <w:szCs w:val="24"/>
          <w:u w:val="single"/>
        </w:rPr>
        <w:t xml:space="preserve">CLASSE OPEN </w:t>
      </w:r>
    </w:p>
    <w:p w14:paraId="2293E08F" w14:textId="06BAE6DE" w:rsidR="000D0101" w:rsidRDefault="00E32B18">
      <w:pPr>
        <w:pBdr>
          <w:top w:val="nil"/>
          <w:left w:val="nil"/>
          <w:bottom w:val="nil"/>
          <w:right w:val="nil"/>
          <w:between w:val="nil"/>
        </w:pBdr>
        <w:tabs>
          <w:tab w:val="left" w:pos="851"/>
        </w:tabs>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r>
        <w:rPr>
          <w:rFonts w:ascii="Times New Roman" w:eastAsia="Times New Roman" w:hAnsi="Times New Roman" w:cs="Times New Roman"/>
          <w:sz w:val="24"/>
          <w:szCs w:val="24"/>
        </w:rPr>
        <w:tab/>
        <w:t xml:space="preserve">Saranno stilate classifiche in tempo reale. </w:t>
      </w:r>
    </w:p>
    <w:p w14:paraId="74632E56" w14:textId="77777777" w:rsidR="000D0101" w:rsidRDefault="000D0101" w:rsidP="00BF3F8F">
      <w:pPr>
        <w:pBdr>
          <w:top w:val="nil"/>
          <w:left w:val="nil"/>
          <w:bottom w:val="nil"/>
          <w:right w:val="nil"/>
          <w:between w:val="nil"/>
        </w:pBdr>
        <w:tabs>
          <w:tab w:val="left" w:pos="709"/>
        </w:tabs>
        <w:spacing w:after="0" w:line="240" w:lineRule="auto"/>
        <w:ind w:right="517"/>
        <w:jc w:val="both"/>
        <w:rPr>
          <w:rFonts w:ascii="Times New Roman" w:eastAsia="Times New Roman" w:hAnsi="Times New Roman" w:cs="Times New Roman"/>
          <w:sz w:val="24"/>
          <w:szCs w:val="24"/>
        </w:rPr>
      </w:pPr>
    </w:p>
    <w:p w14:paraId="1BF59E3E" w14:textId="77777777" w:rsidR="000D0101" w:rsidRDefault="00E32B18" w:rsidP="00BF3F8F">
      <w:pPr>
        <w:pBdr>
          <w:top w:val="nil"/>
          <w:left w:val="nil"/>
          <w:bottom w:val="nil"/>
          <w:right w:val="nil"/>
          <w:between w:val="nil"/>
        </w:pBdr>
        <w:tabs>
          <w:tab w:val="left" w:pos="851"/>
        </w:tabs>
        <w:spacing w:after="0" w:line="240" w:lineRule="auto"/>
        <w:ind w:left="284" w:right="517"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PREMI</w:t>
      </w:r>
    </w:p>
    <w:p w14:paraId="07559A97" w14:textId="0FC74E3D" w:rsidR="000D0101" w:rsidRDefault="00E32B18" w:rsidP="00ED2851">
      <w:pPr>
        <w:pBdr>
          <w:top w:val="nil"/>
          <w:left w:val="nil"/>
          <w:bottom w:val="nil"/>
          <w:right w:val="nil"/>
          <w:between w:val="nil"/>
        </w:pBdr>
        <w:tabs>
          <w:tab w:val="left" w:pos="816"/>
        </w:tabs>
        <w:spacing w:after="0" w:line="240" w:lineRule="auto"/>
        <w:ind w:left="720" w:right="51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r>
        <w:rPr>
          <w:rFonts w:ascii="Times New Roman" w:eastAsia="Times New Roman" w:hAnsi="Times New Roman" w:cs="Times New Roman"/>
          <w:sz w:val="24"/>
          <w:szCs w:val="24"/>
        </w:rPr>
        <w:tab/>
        <w:t>Ai primi tre classificati di ogni Raggruppamento di Classe della “Settimana Velica Internazionale” nella classe ORC.</w:t>
      </w:r>
    </w:p>
    <w:p w14:paraId="7A184CEC" w14:textId="77777777" w:rsidR="000D0101" w:rsidRDefault="000D0101" w:rsidP="00BF3F8F">
      <w:pPr>
        <w:pBdr>
          <w:top w:val="nil"/>
          <w:left w:val="nil"/>
          <w:bottom w:val="nil"/>
          <w:right w:val="nil"/>
          <w:between w:val="nil"/>
        </w:pBdr>
        <w:tabs>
          <w:tab w:val="left" w:pos="709"/>
        </w:tabs>
        <w:spacing w:after="0" w:line="240" w:lineRule="auto"/>
        <w:ind w:left="708" w:right="517" w:hanging="708"/>
        <w:jc w:val="both"/>
        <w:rPr>
          <w:rFonts w:ascii="Times New Roman" w:eastAsia="Times New Roman" w:hAnsi="Times New Roman" w:cs="Times New Roman"/>
          <w:sz w:val="24"/>
          <w:szCs w:val="24"/>
        </w:rPr>
      </w:pPr>
    </w:p>
    <w:p w14:paraId="114BF12C" w14:textId="6CD977D0" w:rsidR="000D0101" w:rsidRDefault="00E32B18" w:rsidP="00BF3F8F">
      <w:pPr>
        <w:pBdr>
          <w:top w:val="nil"/>
          <w:left w:val="nil"/>
          <w:bottom w:val="nil"/>
          <w:right w:val="nil"/>
          <w:between w:val="nil"/>
        </w:pBdr>
        <w:tabs>
          <w:tab w:val="left" w:pos="709"/>
        </w:tabs>
        <w:spacing w:after="0" w:line="240" w:lineRule="auto"/>
        <w:ind w:left="708" w:right="517"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ED2851">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Al primo classificato di ogni Raggruppamento della regata “6</w:t>
      </w:r>
      <w:r w:rsidR="00593A63">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t>ma</w:t>
      </w:r>
      <w:r>
        <w:rPr>
          <w:rFonts w:ascii="Times New Roman" w:eastAsia="Times New Roman" w:hAnsi="Times New Roman" w:cs="Times New Roman"/>
          <w:sz w:val="24"/>
          <w:szCs w:val="24"/>
        </w:rPr>
        <w:t xml:space="preserve"> Trieste - San Giovanni in Pelago - Trieste” per le classi ORC e OPEN.</w:t>
      </w:r>
    </w:p>
    <w:p w14:paraId="296FED24" w14:textId="77777777" w:rsidR="000D0101" w:rsidRDefault="000D0101" w:rsidP="00BF3F8F">
      <w:pPr>
        <w:pBdr>
          <w:top w:val="nil"/>
          <w:left w:val="nil"/>
          <w:bottom w:val="nil"/>
          <w:right w:val="nil"/>
          <w:between w:val="nil"/>
        </w:pBdr>
        <w:tabs>
          <w:tab w:val="left" w:pos="709"/>
        </w:tabs>
        <w:spacing w:after="0" w:line="240" w:lineRule="auto"/>
        <w:ind w:left="708" w:right="517" w:hanging="708"/>
        <w:jc w:val="both"/>
        <w:rPr>
          <w:rFonts w:ascii="Times New Roman" w:eastAsia="Times New Roman" w:hAnsi="Times New Roman" w:cs="Times New Roman"/>
          <w:sz w:val="24"/>
          <w:szCs w:val="24"/>
        </w:rPr>
      </w:pPr>
    </w:p>
    <w:p w14:paraId="45E954D8" w14:textId="5176E9E3" w:rsidR="000D0101" w:rsidRDefault="00E32B18" w:rsidP="00BF3F8F">
      <w:pPr>
        <w:pBdr>
          <w:top w:val="nil"/>
          <w:left w:val="nil"/>
          <w:bottom w:val="nil"/>
          <w:right w:val="nil"/>
          <w:between w:val="nil"/>
        </w:pBdr>
        <w:tabs>
          <w:tab w:val="left" w:pos="709"/>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ED2851">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Vengono messe in palio le tradizionali COPPE “challenge”:</w:t>
      </w:r>
    </w:p>
    <w:p w14:paraId="2368C959" w14:textId="77777777" w:rsidR="000D0101" w:rsidRDefault="00000000">
      <w:pPr>
        <w:pBdr>
          <w:top w:val="nil"/>
          <w:left w:val="nil"/>
          <w:bottom w:val="nil"/>
          <w:right w:val="nil"/>
          <w:between w:val="nil"/>
        </w:pBdr>
        <w:tabs>
          <w:tab w:val="left" w:pos="851"/>
        </w:tabs>
        <w:spacing w:after="0" w:line="240" w:lineRule="auto"/>
        <w:ind w:left="1410" w:right="517" w:hanging="700"/>
        <w:jc w:val="both"/>
        <w:rPr>
          <w:rFonts w:ascii="Times New Roman" w:eastAsia="Times New Roman" w:hAnsi="Times New Roman" w:cs="Times New Roman"/>
          <w:sz w:val="24"/>
          <w:szCs w:val="24"/>
        </w:rPr>
      </w:pPr>
      <w:sdt>
        <w:sdtPr>
          <w:tag w:val="goog_rdk_61"/>
          <w:id w:val="-547218054"/>
        </w:sdtPr>
        <w:sdtContent>
          <w:r w:rsidR="00E32B18">
            <w:rPr>
              <w:rFonts w:ascii="Gungsuh" w:eastAsia="Gungsuh" w:hAnsi="Gungsuh" w:cs="Gungsuh"/>
              <w:sz w:val="24"/>
              <w:szCs w:val="24"/>
            </w:rPr>
            <w:tab/>
            <w:t>−</w:t>
          </w:r>
          <w:r w:rsidR="00E32B18">
            <w:rPr>
              <w:rFonts w:ascii="Gungsuh" w:eastAsia="Gungsuh" w:hAnsi="Gungsuh" w:cs="Gungsuh"/>
              <w:sz w:val="24"/>
              <w:szCs w:val="24"/>
            </w:rPr>
            <w:tab/>
            <w:t>“</w:t>
          </w:r>
        </w:sdtContent>
      </w:sdt>
      <w:r w:rsidR="00E32B18">
        <w:rPr>
          <w:rFonts w:ascii="Times New Roman" w:eastAsia="Times New Roman" w:hAnsi="Times New Roman" w:cs="Times New Roman"/>
          <w:b/>
          <w:sz w:val="24"/>
          <w:szCs w:val="24"/>
        </w:rPr>
        <w:t>Trofeo Ammiraglio di Squadra Angelo Monassi</w:t>
      </w:r>
      <w:r w:rsidR="00E32B18">
        <w:rPr>
          <w:rFonts w:ascii="Times New Roman" w:eastAsia="Times New Roman" w:hAnsi="Times New Roman" w:cs="Times New Roman"/>
          <w:sz w:val="24"/>
          <w:szCs w:val="24"/>
        </w:rPr>
        <w:t>” Line Honours X2 nella regata d’altura.</w:t>
      </w:r>
    </w:p>
    <w:p w14:paraId="06011DDF" w14:textId="77777777" w:rsidR="000D0101" w:rsidRDefault="00000000">
      <w:pPr>
        <w:pBdr>
          <w:top w:val="nil"/>
          <w:left w:val="nil"/>
          <w:bottom w:val="nil"/>
          <w:right w:val="nil"/>
          <w:between w:val="nil"/>
        </w:pBdr>
        <w:tabs>
          <w:tab w:val="left" w:pos="851"/>
        </w:tabs>
        <w:spacing w:after="0" w:line="240" w:lineRule="auto"/>
        <w:ind w:left="1410" w:right="517" w:hanging="700"/>
        <w:jc w:val="both"/>
        <w:rPr>
          <w:rFonts w:ascii="Times New Roman" w:eastAsia="Times New Roman" w:hAnsi="Times New Roman" w:cs="Times New Roman"/>
          <w:sz w:val="24"/>
          <w:szCs w:val="24"/>
        </w:rPr>
      </w:pPr>
      <w:sdt>
        <w:sdtPr>
          <w:tag w:val="goog_rdk_62"/>
          <w:id w:val="462168440"/>
        </w:sdtPr>
        <w:sdtContent>
          <w:r w:rsidR="00E32B18">
            <w:rPr>
              <w:rFonts w:ascii="Gungsuh" w:eastAsia="Gungsuh" w:hAnsi="Gungsuh" w:cs="Gungsuh"/>
              <w:sz w:val="24"/>
              <w:szCs w:val="24"/>
            </w:rPr>
            <w:tab/>
            <w:t>−</w:t>
          </w:r>
          <w:r w:rsidR="00E32B18">
            <w:rPr>
              <w:rFonts w:ascii="Gungsuh" w:eastAsia="Gungsuh" w:hAnsi="Gungsuh" w:cs="Gungsuh"/>
              <w:sz w:val="24"/>
              <w:szCs w:val="24"/>
            </w:rPr>
            <w:tab/>
            <w:t>“</w:t>
          </w:r>
        </w:sdtContent>
      </w:sdt>
      <w:r w:rsidR="00E32B18">
        <w:rPr>
          <w:rFonts w:ascii="Times New Roman" w:eastAsia="Times New Roman" w:hAnsi="Times New Roman" w:cs="Times New Roman"/>
          <w:b/>
          <w:sz w:val="24"/>
          <w:szCs w:val="24"/>
        </w:rPr>
        <w:t>Coppa Ammiraglio Straulino</w:t>
      </w:r>
      <w:r w:rsidR="00E32B18">
        <w:rPr>
          <w:rFonts w:ascii="Times New Roman" w:eastAsia="Times New Roman" w:hAnsi="Times New Roman" w:cs="Times New Roman"/>
          <w:sz w:val="24"/>
          <w:szCs w:val="24"/>
        </w:rPr>
        <w:t>” al circolo meglio classificato nella Regata d’altura “Trieste - San Giovanni in Pelago - Trieste” considerando la somma dei tre migliori parziali ottenuti in ogni classe ORC e OPEN ottenuti dal Club per un totale di 9 risultati parziali individuali conteggiati.</w:t>
      </w:r>
    </w:p>
    <w:p w14:paraId="73E3B2E0" w14:textId="77777777" w:rsidR="000D0101" w:rsidRDefault="00000000">
      <w:pPr>
        <w:pBdr>
          <w:top w:val="nil"/>
          <w:left w:val="nil"/>
          <w:bottom w:val="nil"/>
          <w:right w:val="nil"/>
          <w:between w:val="nil"/>
        </w:pBdr>
        <w:tabs>
          <w:tab w:val="left" w:pos="851"/>
        </w:tabs>
        <w:spacing w:after="0" w:line="240" w:lineRule="auto"/>
        <w:ind w:left="1410" w:right="517" w:hanging="700"/>
        <w:jc w:val="both"/>
        <w:rPr>
          <w:rFonts w:ascii="Times New Roman" w:eastAsia="Times New Roman" w:hAnsi="Times New Roman" w:cs="Times New Roman"/>
          <w:sz w:val="24"/>
          <w:szCs w:val="24"/>
        </w:rPr>
      </w:pPr>
      <w:sdt>
        <w:sdtPr>
          <w:tag w:val="goog_rdk_63"/>
          <w:id w:val="1034553201"/>
        </w:sdtPr>
        <w:sdtContent>
          <w:r w:rsidR="00E32B18">
            <w:rPr>
              <w:rFonts w:ascii="Gungsuh" w:eastAsia="Gungsuh" w:hAnsi="Gungsuh" w:cs="Gungsuh"/>
              <w:sz w:val="24"/>
              <w:szCs w:val="24"/>
            </w:rPr>
            <w:tab/>
            <w:t>−</w:t>
          </w:r>
          <w:r w:rsidR="00E32B18">
            <w:rPr>
              <w:rFonts w:ascii="Gungsuh" w:eastAsia="Gungsuh" w:hAnsi="Gungsuh" w:cs="Gungsuh"/>
              <w:sz w:val="24"/>
              <w:szCs w:val="24"/>
            </w:rPr>
            <w:tab/>
            <w:t>“</w:t>
          </w:r>
        </w:sdtContent>
      </w:sdt>
      <w:r w:rsidR="00E32B18">
        <w:rPr>
          <w:rFonts w:ascii="Times New Roman" w:eastAsia="Times New Roman" w:hAnsi="Times New Roman" w:cs="Times New Roman"/>
          <w:b/>
          <w:sz w:val="24"/>
          <w:szCs w:val="24"/>
        </w:rPr>
        <w:t>Coppa Gabrio de Szombathely</w:t>
      </w:r>
      <w:r w:rsidR="00E32B18">
        <w:rPr>
          <w:rFonts w:ascii="Times New Roman" w:eastAsia="Times New Roman" w:hAnsi="Times New Roman" w:cs="Times New Roman"/>
          <w:sz w:val="24"/>
          <w:szCs w:val="24"/>
        </w:rPr>
        <w:t>” alla prima imbarcazione a tagliare l’arrivo nella Regata d’altura “Trieste - San Giovanni in Pelago - Trieste”, indipendentemente dalla classe e dal percorso.</w:t>
      </w:r>
    </w:p>
    <w:p w14:paraId="0152246E" w14:textId="77777777" w:rsidR="000D0101" w:rsidRDefault="00000000">
      <w:pPr>
        <w:pBdr>
          <w:top w:val="nil"/>
          <w:left w:val="nil"/>
          <w:bottom w:val="nil"/>
          <w:right w:val="nil"/>
          <w:between w:val="nil"/>
        </w:pBdr>
        <w:tabs>
          <w:tab w:val="left" w:pos="851"/>
        </w:tabs>
        <w:spacing w:after="0" w:line="240" w:lineRule="auto"/>
        <w:ind w:left="1410" w:right="517" w:hanging="700"/>
        <w:jc w:val="both"/>
        <w:rPr>
          <w:rFonts w:ascii="Times New Roman" w:eastAsia="Times New Roman" w:hAnsi="Times New Roman" w:cs="Times New Roman"/>
          <w:sz w:val="24"/>
          <w:szCs w:val="24"/>
        </w:rPr>
      </w:pPr>
      <w:sdt>
        <w:sdtPr>
          <w:tag w:val="goog_rdk_64"/>
          <w:id w:val="-943299724"/>
        </w:sdtPr>
        <w:sdtContent>
          <w:r w:rsidR="00E32B18">
            <w:rPr>
              <w:rFonts w:ascii="Gungsuh" w:eastAsia="Gungsuh" w:hAnsi="Gungsuh" w:cs="Gungsuh"/>
              <w:sz w:val="24"/>
              <w:szCs w:val="24"/>
            </w:rPr>
            <w:tab/>
            <w:t>−</w:t>
          </w:r>
          <w:r w:rsidR="00E32B18">
            <w:rPr>
              <w:rFonts w:ascii="Gungsuh" w:eastAsia="Gungsuh" w:hAnsi="Gungsuh" w:cs="Gungsuh"/>
              <w:sz w:val="24"/>
              <w:szCs w:val="24"/>
            </w:rPr>
            <w:tab/>
            <w:t>“</w:t>
          </w:r>
        </w:sdtContent>
      </w:sdt>
      <w:r w:rsidR="00E32B18">
        <w:rPr>
          <w:rFonts w:ascii="Times New Roman" w:eastAsia="Times New Roman" w:hAnsi="Times New Roman" w:cs="Times New Roman"/>
          <w:b/>
          <w:sz w:val="24"/>
          <w:szCs w:val="24"/>
        </w:rPr>
        <w:t>Coppa Piero Brückner</w:t>
      </w:r>
      <w:r w:rsidR="00E32B18">
        <w:rPr>
          <w:rFonts w:ascii="Times New Roman" w:eastAsia="Times New Roman" w:hAnsi="Times New Roman" w:cs="Times New Roman"/>
          <w:sz w:val="24"/>
          <w:szCs w:val="24"/>
        </w:rPr>
        <w:t>” al primo classificato “overall” della Regata d’altura della Classe ORC.</w:t>
      </w:r>
    </w:p>
    <w:p w14:paraId="474C368D" w14:textId="77777777" w:rsidR="000D0101" w:rsidRDefault="00000000">
      <w:pPr>
        <w:pBdr>
          <w:top w:val="nil"/>
          <w:left w:val="nil"/>
          <w:bottom w:val="nil"/>
          <w:right w:val="nil"/>
          <w:between w:val="nil"/>
        </w:pBdr>
        <w:tabs>
          <w:tab w:val="left" w:pos="851"/>
        </w:tabs>
        <w:spacing w:after="0" w:line="240" w:lineRule="auto"/>
        <w:ind w:left="1410" w:right="517" w:hanging="700"/>
        <w:jc w:val="both"/>
        <w:rPr>
          <w:rFonts w:ascii="Times New Roman" w:eastAsia="Times New Roman" w:hAnsi="Times New Roman" w:cs="Times New Roman"/>
          <w:sz w:val="24"/>
          <w:szCs w:val="24"/>
        </w:rPr>
      </w:pPr>
      <w:sdt>
        <w:sdtPr>
          <w:tag w:val="goog_rdk_65"/>
          <w:id w:val="-1451858446"/>
        </w:sdtPr>
        <w:sdtContent>
          <w:r w:rsidR="00E32B18">
            <w:rPr>
              <w:rFonts w:ascii="Gungsuh" w:eastAsia="Gungsuh" w:hAnsi="Gungsuh" w:cs="Gungsuh"/>
              <w:sz w:val="24"/>
              <w:szCs w:val="24"/>
            </w:rPr>
            <w:tab/>
            <w:t>−</w:t>
          </w:r>
          <w:r w:rsidR="00E32B18">
            <w:rPr>
              <w:rFonts w:ascii="Gungsuh" w:eastAsia="Gungsuh" w:hAnsi="Gungsuh" w:cs="Gungsuh"/>
              <w:sz w:val="24"/>
              <w:szCs w:val="24"/>
            </w:rPr>
            <w:tab/>
            <w:t>“</w:t>
          </w:r>
        </w:sdtContent>
      </w:sdt>
      <w:r w:rsidR="00E32B18">
        <w:rPr>
          <w:rFonts w:ascii="Times New Roman" w:eastAsia="Times New Roman" w:hAnsi="Times New Roman" w:cs="Times New Roman"/>
          <w:b/>
          <w:sz w:val="24"/>
          <w:szCs w:val="24"/>
        </w:rPr>
        <w:t>Coppa Pino Machne</w:t>
      </w:r>
      <w:r w:rsidR="00E32B18">
        <w:rPr>
          <w:rFonts w:ascii="Times New Roman" w:eastAsia="Times New Roman" w:hAnsi="Times New Roman" w:cs="Times New Roman"/>
          <w:sz w:val="24"/>
          <w:szCs w:val="24"/>
        </w:rPr>
        <w:t>” al primo classificato “overall” della “Settimana Velica Internazionale” nella Classe ORC.</w:t>
      </w:r>
    </w:p>
    <w:p w14:paraId="51D5879B" w14:textId="77777777" w:rsidR="000D0101" w:rsidRDefault="00000000">
      <w:pPr>
        <w:pBdr>
          <w:top w:val="nil"/>
          <w:left w:val="nil"/>
          <w:bottom w:val="nil"/>
          <w:right w:val="nil"/>
          <w:between w:val="nil"/>
        </w:pBdr>
        <w:tabs>
          <w:tab w:val="left" w:pos="851"/>
        </w:tabs>
        <w:spacing w:after="0" w:line="240" w:lineRule="auto"/>
        <w:ind w:left="1410" w:right="517" w:hanging="700"/>
        <w:jc w:val="both"/>
        <w:rPr>
          <w:rFonts w:ascii="Times New Roman" w:eastAsia="Times New Roman" w:hAnsi="Times New Roman" w:cs="Times New Roman"/>
          <w:sz w:val="24"/>
          <w:szCs w:val="24"/>
        </w:rPr>
      </w:pPr>
      <w:sdt>
        <w:sdtPr>
          <w:tag w:val="goog_rdk_66"/>
          <w:id w:val="1099137911"/>
        </w:sdtPr>
        <w:sdtContent>
          <w:r w:rsidR="00E32B18">
            <w:rPr>
              <w:rFonts w:ascii="Gungsuh" w:eastAsia="Gungsuh" w:hAnsi="Gungsuh" w:cs="Gungsuh"/>
              <w:sz w:val="24"/>
              <w:szCs w:val="24"/>
            </w:rPr>
            <w:tab/>
            <w:t>−</w:t>
          </w:r>
          <w:r w:rsidR="00E32B18">
            <w:rPr>
              <w:rFonts w:ascii="Gungsuh" w:eastAsia="Gungsuh" w:hAnsi="Gungsuh" w:cs="Gungsuh"/>
              <w:sz w:val="24"/>
              <w:szCs w:val="24"/>
            </w:rPr>
            <w:tab/>
          </w:r>
        </w:sdtContent>
      </w:sdt>
      <w:r w:rsidR="00E32B18">
        <w:rPr>
          <w:rFonts w:ascii="Times New Roman" w:eastAsia="Times New Roman" w:hAnsi="Times New Roman" w:cs="Times New Roman"/>
          <w:sz w:val="24"/>
          <w:szCs w:val="24"/>
        </w:rPr>
        <w:t>“</w:t>
      </w:r>
      <w:r w:rsidR="00E32B18">
        <w:rPr>
          <w:rFonts w:ascii="Times New Roman" w:eastAsia="Times New Roman" w:hAnsi="Times New Roman" w:cs="Times New Roman"/>
          <w:b/>
          <w:sz w:val="24"/>
          <w:szCs w:val="24"/>
        </w:rPr>
        <w:t>Coppa On. dott. Fausto Pecorari</w:t>
      </w:r>
      <w:r w:rsidR="00E32B18">
        <w:rPr>
          <w:rFonts w:ascii="Times New Roman" w:eastAsia="Times New Roman" w:hAnsi="Times New Roman" w:cs="Times New Roman"/>
          <w:sz w:val="24"/>
          <w:szCs w:val="24"/>
        </w:rPr>
        <w:t>” al primo classificato del primo gruppo ORC della “Settimana Velica Internazionale”.</w:t>
      </w:r>
    </w:p>
    <w:p w14:paraId="07C01616" w14:textId="77777777" w:rsidR="000D0101" w:rsidRDefault="00000000">
      <w:pPr>
        <w:pBdr>
          <w:top w:val="nil"/>
          <w:left w:val="nil"/>
          <w:bottom w:val="nil"/>
          <w:right w:val="nil"/>
          <w:between w:val="nil"/>
        </w:pBdr>
        <w:tabs>
          <w:tab w:val="left" w:pos="851"/>
        </w:tabs>
        <w:spacing w:after="0" w:line="240" w:lineRule="auto"/>
        <w:ind w:left="1410" w:right="517" w:hanging="700"/>
        <w:jc w:val="both"/>
        <w:rPr>
          <w:rFonts w:ascii="Times New Roman" w:eastAsia="Times New Roman" w:hAnsi="Times New Roman" w:cs="Times New Roman"/>
          <w:sz w:val="24"/>
          <w:szCs w:val="24"/>
        </w:rPr>
      </w:pPr>
      <w:sdt>
        <w:sdtPr>
          <w:tag w:val="goog_rdk_67"/>
          <w:id w:val="-1214962657"/>
        </w:sdtPr>
        <w:sdtContent>
          <w:r w:rsidR="00E32B18">
            <w:rPr>
              <w:rFonts w:ascii="Gungsuh" w:eastAsia="Gungsuh" w:hAnsi="Gungsuh" w:cs="Gungsuh"/>
              <w:sz w:val="24"/>
              <w:szCs w:val="24"/>
            </w:rPr>
            <w:tab/>
            <w:t>−</w:t>
          </w:r>
          <w:r w:rsidR="00E32B18">
            <w:rPr>
              <w:rFonts w:ascii="Gungsuh" w:eastAsia="Gungsuh" w:hAnsi="Gungsuh" w:cs="Gungsuh"/>
              <w:sz w:val="24"/>
              <w:szCs w:val="24"/>
            </w:rPr>
            <w:tab/>
            <w:t>“</w:t>
          </w:r>
        </w:sdtContent>
      </w:sdt>
      <w:r w:rsidR="00E32B18">
        <w:rPr>
          <w:rFonts w:ascii="Times New Roman" w:eastAsia="Times New Roman" w:hAnsi="Times New Roman" w:cs="Times New Roman"/>
          <w:b/>
          <w:sz w:val="24"/>
          <w:szCs w:val="24"/>
        </w:rPr>
        <w:t>Coppa Cap. Piero Fragiacomo</w:t>
      </w:r>
      <w:r w:rsidR="00E32B18">
        <w:rPr>
          <w:rFonts w:ascii="Times New Roman" w:eastAsia="Times New Roman" w:hAnsi="Times New Roman" w:cs="Times New Roman"/>
          <w:sz w:val="24"/>
          <w:szCs w:val="24"/>
        </w:rPr>
        <w:t>” al primo classificato del secondo gruppo ORC della “Settimana Velica Internazionale”.</w:t>
      </w:r>
    </w:p>
    <w:p w14:paraId="6F1BF61F" w14:textId="77777777" w:rsidR="000D0101" w:rsidRDefault="00E32B18">
      <w:pPr>
        <w:numPr>
          <w:ilvl w:val="0"/>
          <w:numId w:val="8"/>
        </w:numPr>
        <w:pBdr>
          <w:top w:val="nil"/>
          <w:left w:val="nil"/>
          <w:bottom w:val="nil"/>
          <w:right w:val="nil"/>
          <w:between w:val="nil"/>
        </w:pBdr>
        <w:tabs>
          <w:tab w:val="left" w:pos="726"/>
        </w:tabs>
        <w:spacing w:after="0" w:line="240" w:lineRule="auto"/>
        <w:ind w:left="1440" w:right="517"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Coppa Myrtò</w:t>
      </w:r>
      <w:r>
        <w:rPr>
          <w:rFonts w:ascii="Times New Roman" w:eastAsia="Times New Roman" w:hAnsi="Times New Roman" w:cs="Times New Roman"/>
          <w:sz w:val="24"/>
          <w:szCs w:val="24"/>
        </w:rPr>
        <w:t>” allo skipper più giovane iscritto alla “Settimana Velica Internazionale”.</w:t>
      </w:r>
    </w:p>
    <w:p w14:paraId="1EBE02F1" w14:textId="77777777" w:rsidR="000D0101" w:rsidRDefault="00E32B18">
      <w:pPr>
        <w:numPr>
          <w:ilvl w:val="0"/>
          <w:numId w:val="8"/>
        </w:numPr>
        <w:pBdr>
          <w:top w:val="nil"/>
          <w:left w:val="nil"/>
          <w:bottom w:val="nil"/>
          <w:right w:val="nil"/>
          <w:between w:val="nil"/>
        </w:pBdr>
        <w:tabs>
          <w:tab w:val="left" w:pos="726"/>
        </w:tabs>
        <w:spacing w:after="0" w:line="240" w:lineRule="auto"/>
        <w:ind w:left="1440" w:right="517" w:hanging="6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“Trofeo i Due Fari”</w:t>
      </w:r>
      <w:r>
        <w:rPr>
          <w:rFonts w:ascii="Times New Roman" w:eastAsia="Times New Roman" w:hAnsi="Times New Roman" w:cs="Times New Roman"/>
          <w:sz w:val="24"/>
          <w:szCs w:val="24"/>
        </w:rPr>
        <w:t xml:space="preserve">, Memorial Salpietro/Patella per la prima imbarcazione sotto i 12 metri piedi che doppia l’isola di San Giovanni in Pelago. </w:t>
      </w:r>
    </w:p>
    <w:p w14:paraId="7A839ECE" w14:textId="77777777" w:rsidR="000D0101" w:rsidRDefault="000D0101">
      <w:pPr>
        <w:pBdr>
          <w:top w:val="nil"/>
          <w:left w:val="nil"/>
          <w:bottom w:val="nil"/>
          <w:right w:val="nil"/>
          <w:between w:val="nil"/>
        </w:pBdr>
        <w:tabs>
          <w:tab w:val="left" w:pos="851"/>
        </w:tabs>
        <w:spacing w:after="0" w:line="240" w:lineRule="auto"/>
        <w:ind w:right="517"/>
        <w:jc w:val="both"/>
        <w:rPr>
          <w:rFonts w:ascii="Times New Roman" w:eastAsia="Times New Roman" w:hAnsi="Times New Roman" w:cs="Times New Roman"/>
          <w:sz w:val="24"/>
          <w:szCs w:val="24"/>
        </w:rPr>
      </w:pPr>
    </w:p>
    <w:p w14:paraId="26703B13" w14:textId="0683A3E0" w:rsidR="000D0101" w:rsidRDefault="00E32B18">
      <w:pPr>
        <w:pBdr>
          <w:top w:val="nil"/>
          <w:left w:val="nil"/>
          <w:bottom w:val="nil"/>
          <w:right w:val="nil"/>
          <w:between w:val="nil"/>
        </w:pBdr>
        <w:tabs>
          <w:tab w:val="left" w:pos="709"/>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ED2851">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Il Comitato Organizzatore si riserva di istituire ulteriori premi.</w:t>
      </w:r>
    </w:p>
    <w:p w14:paraId="5B784B8D" w14:textId="77777777" w:rsidR="00531E6D" w:rsidRDefault="00531E6D">
      <w:pPr>
        <w:pBdr>
          <w:top w:val="nil"/>
          <w:left w:val="nil"/>
          <w:bottom w:val="nil"/>
          <w:right w:val="nil"/>
          <w:between w:val="nil"/>
        </w:pBdr>
        <w:tabs>
          <w:tab w:val="left" w:pos="709"/>
        </w:tabs>
        <w:spacing w:after="0" w:line="240" w:lineRule="auto"/>
        <w:ind w:right="517"/>
        <w:jc w:val="both"/>
        <w:rPr>
          <w:rFonts w:ascii="Times New Roman" w:eastAsia="Times New Roman" w:hAnsi="Times New Roman" w:cs="Times New Roman"/>
          <w:sz w:val="24"/>
          <w:szCs w:val="24"/>
        </w:rPr>
      </w:pPr>
    </w:p>
    <w:p w14:paraId="3A9713A8" w14:textId="77777777" w:rsidR="000D0101" w:rsidRDefault="000D0101">
      <w:pPr>
        <w:pBdr>
          <w:top w:val="nil"/>
          <w:left w:val="nil"/>
          <w:bottom w:val="nil"/>
          <w:right w:val="nil"/>
          <w:between w:val="nil"/>
        </w:pBdr>
        <w:tabs>
          <w:tab w:val="left" w:pos="709"/>
        </w:tabs>
        <w:spacing w:after="0" w:line="240" w:lineRule="auto"/>
        <w:ind w:right="517"/>
        <w:jc w:val="both"/>
        <w:rPr>
          <w:rFonts w:ascii="Times New Roman" w:eastAsia="Times New Roman" w:hAnsi="Times New Roman" w:cs="Times New Roman"/>
          <w:sz w:val="24"/>
          <w:szCs w:val="24"/>
        </w:rPr>
      </w:pPr>
    </w:p>
    <w:p w14:paraId="4CEC2371" w14:textId="77777777" w:rsidR="000D0101" w:rsidRDefault="00E32B18">
      <w:pPr>
        <w:tabs>
          <w:tab w:val="left" w:pos="827"/>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 PUBBLICITÀ</w:t>
      </w:r>
    </w:p>
    <w:p w14:paraId="1A18977F" w14:textId="4B8E7752" w:rsidR="000D0101" w:rsidRDefault="00E32B18">
      <w:pPr>
        <w:tabs>
          <w:tab w:val="left" w:pos="0"/>
        </w:tabs>
        <w:spacing w:after="0" w:line="240" w:lineRule="auto"/>
        <w:ind w:left="708" w:right="51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 pubblicità è libera come da regola 20 di World Sailing. Potrà essere richiesto di esporre su tutte le imbarcazioni la pubblicità fornita dal Comitato Organizzatore per tutta la durata dell</w:t>
      </w:r>
      <w:r w:rsidR="00EE56E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manifestazion</w:t>
      </w:r>
      <w:r w:rsidR="00EE56E7">
        <w:rPr>
          <w:rFonts w:ascii="Times New Roman" w:eastAsia="Times New Roman" w:hAnsi="Times New Roman" w:cs="Times New Roman"/>
          <w:sz w:val="24"/>
          <w:szCs w:val="24"/>
        </w:rPr>
        <w:t>e</w:t>
      </w:r>
      <w:r>
        <w:rPr>
          <w:rFonts w:ascii="Times New Roman" w:eastAsia="Times New Roman" w:hAnsi="Times New Roman" w:cs="Times New Roman"/>
          <w:sz w:val="24"/>
          <w:szCs w:val="24"/>
        </w:rPr>
        <w:t>.</w:t>
      </w:r>
    </w:p>
    <w:p w14:paraId="3C7896C3" w14:textId="77777777" w:rsidR="000D0101" w:rsidRDefault="000D0101">
      <w:pPr>
        <w:pBdr>
          <w:top w:val="nil"/>
          <w:left w:val="nil"/>
          <w:bottom w:val="nil"/>
          <w:right w:val="nil"/>
          <w:between w:val="nil"/>
        </w:pBdr>
        <w:spacing w:after="0" w:line="240" w:lineRule="auto"/>
        <w:ind w:right="517"/>
        <w:rPr>
          <w:rFonts w:ascii="Times New Roman" w:eastAsia="Times New Roman" w:hAnsi="Times New Roman" w:cs="Times New Roman"/>
          <w:b/>
          <w:sz w:val="24"/>
          <w:szCs w:val="24"/>
        </w:rPr>
      </w:pPr>
    </w:p>
    <w:p w14:paraId="24648AED" w14:textId="77777777" w:rsidR="000D0101" w:rsidRDefault="00E32B18">
      <w:pPr>
        <w:pBdr>
          <w:top w:val="nil"/>
          <w:left w:val="nil"/>
          <w:bottom w:val="nil"/>
          <w:right w:val="nil"/>
          <w:between w:val="nil"/>
        </w:pBdr>
        <w:spacing w:after="0" w:line="240" w:lineRule="auto"/>
        <w:ind w:right="517"/>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RESPONSABILITÀ</w:t>
      </w:r>
    </w:p>
    <w:p w14:paraId="7879D4CB" w14:textId="32E84366" w:rsidR="00EE56E7" w:rsidRDefault="00E32B18" w:rsidP="00EE56E7">
      <w:pPr>
        <w:pBdr>
          <w:top w:val="nil"/>
          <w:left w:val="nil"/>
          <w:bottom w:val="nil"/>
          <w:right w:val="nil"/>
          <w:between w:val="nil"/>
        </w:pBdr>
        <w:spacing w:after="0" w:line="240" w:lineRule="auto"/>
        <w:ind w:left="709" w:right="516"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EE56E7">
        <w:rPr>
          <w:rFonts w:ascii="Times New Roman" w:eastAsia="Times New Roman" w:hAnsi="Times New Roman" w:cs="Times New Roman"/>
          <w:sz w:val="24"/>
          <w:szCs w:val="24"/>
        </w:rPr>
        <w:t xml:space="preserve"> </w:t>
      </w:r>
      <w:r w:rsidR="00EE56E7">
        <w:rPr>
          <w:rFonts w:ascii="Times New Roman" w:eastAsia="Times New Roman" w:hAnsi="Times New Roman" w:cs="Times New Roman"/>
          <w:sz w:val="24"/>
          <w:szCs w:val="24"/>
        </w:rPr>
        <w:tab/>
      </w:r>
      <w:r w:rsidR="00EE56E7" w:rsidRPr="00EE56E7">
        <w:rPr>
          <w:rFonts w:ascii="Times New Roman" w:eastAsia="Times New Roman" w:hAnsi="Times New Roman" w:cs="Times New Roman"/>
          <w:sz w:val="24"/>
          <w:szCs w:val="24"/>
        </w:rPr>
        <w:t>Lo skipper di ogni imbarcazione partecipante è</w:t>
      </w:r>
      <w:r w:rsidR="00EE56E7">
        <w:rPr>
          <w:rFonts w:ascii="Times New Roman" w:eastAsia="Times New Roman" w:hAnsi="Times New Roman" w:cs="Times New Roman"/>
          <w:sz w:val="24"/>
          <w:szCs w:val="24"/>
        </w:rPr>
        <w:t xml:space="preserve"> </w:t>
      </w:r>
      <w:r w:rsidR="00EE56E7" w:rsidRPr="00EE56E7">
        <w:rPr>
          <w:rFonts w:ascii="Times New Roman" w:eastAsia="Times New Roman" w:hAnsi="Times New Roman" w:cs="Times New Roman"/>
          <w:sz w:val="24"/>
          <w:szCs w:val="24"/>
        </w:rPr>
        <w:t>responsabile dell’abilità ed esperienza a prendere</w:t>
      </w:r>
      <w:r w:rsidR="00EE56E7">
        <w:rPr>
          <w:rFonts w:ascii="Times New Roman" w:eastAsia="Times New Roman" w:hAnsi="Times New Roman" w:cs="Times New Roman"/>
          <w:sz w:val="24"/>
          <w:szCs w:val="24"/>
        </w:rPr>
        <w:t xml:space="preserve"> </w:t>
      </w:r>
      <w:r w:rsidR="00EE56E7" w:rsidRPr="00EE56E7">
        <w:rPr>
          <w:rFonts w:ascii="Times New Roman" w:eastAsia="Times New Roman" w:hAnsi="Times New Roman" w:cs="Times New Roman"/>
          <w:sz w:val="24"/>
          <w:szCs w:val="24"/>
        </w:rPr>
        <w:t xml:space="preserve">parte ad una regata di Categoria </w:t>
      </w:r>
      <w:r w:rsidR="00EE56E7">
        <w:rPr>
          <w:rFonts w:ascii="Times New Roman" w:eastAsia="Times New Roman" w:hAnsi="Times New Roman" w:cs="Times New Roman"/>
          <w:sz w:val="24"/>
          <w:szCs w:val="24"/>
        </w:rPr>
        <w:t>4 e/o di Categoria 3</w:t>
      </w:r>
      <w:r w:rsidR="00EE56E7" w:rsidRPr="00EE56E7">
        <w:rPr>
          <w:rFonts w:ascii="Times New Roman" w:eastAsia="Times New Roman" w:hAnsi="Times New Roman" w:cs="Times New Roman"/>
          <w:sz w:val="24"/>
          <w:szCs w:val="24"/>
        </w:rPr>
        <w:t xml:space="preserve"> del proprio</w:t>
      </w:r>
      <w:r w:rsidR="00EE56E7">
        <w:rPr>
          <w:rFonts w:ascii="Times New Roman" w:eastAsia="Times New Roman" w:hAnsi="Times New Roman" w:cs="Times New Roman"/>
          <w:sz w:val="24"/>
          <w:szCs w:val="24"/>
        </w:rPr>
        <w:t xml:space="preserve"> </w:t>
      </w:r>
      <w:r w:rsidR="00EE56E7" w:rsidRPr="00EE56E7">
        <w:rPr>
          <w:rFonts w:ascii="Times New Roman" w:eastAsia="Times New Roman" w:hAnsi="Times New Roman" w:cs="Times New Roman"/>
          <w:sz w:val="24"/>
          <w:szCs w:val="24"/>
        </w:rPr>
        <w:t>equipaggio.</w:t>
      </w:r>
    </w:p>
    <w:p w14:paraId="22240218" w14:textId="77777777" w:rsidR="00EE56E7" w:rsidRDefault="00EE56E7">
      <w:pPr>
        <w:pBdr>
          <w:top w:val="nil"/>
          <w:left w:val="nil"/>
          <w:bottom w:val="nil"/>
          <w:right w:val="nil"/>
          <w:between w:val="nil"/>
        </w:pBdr>
        <w:spacing w:after="0" w:line="240" w:lineRule="auto"/>
        <w:ind w:left="709" w:right="516" w:hanging="709"/>
        <w:jc w:val="both"/>
        <w:rPr>
          <w:rFonts w:ascii="Times New Roman" w:eastAsia="Times New Roman" w:hAnsi="Times New Roman" w:cs="Times New Roman"/>
          <w:sz w:val="24"/>
          <w:szCs w:val="24"/>
        </w:rPr>
      </w:pPr>
    </w:p>
    <w:p w14:paraId="6AC4FE7B" w14:textId="435DB01E" w:rsidR="000D0101" w:rsidRDefault="00EE56E7">
      <w:pPr>
        <w:pBdr>
          <w:top w:val="nil"/>
          <w:left w:val="nil"/>
          <w:bottom w:val="nil"/>
          <w:right w:val="nil"/>
          <w:between w:val="nil"/>
        </w:pBdr>
        <w:spacing w:after="0" w:line="240" w:lineRule="auto"/>
        <w:ind w:left="709" w:right="516"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 </w:t>
      </w:r>
      <w:r>
        <w:rPr>
          <w:rFonts w:ascii="Times New Roman" w:eastAsia="Times New Roman" w:hAnsi="Times New Roman" w:cs="Times New Roman"/>
          <w:sz w:val="24"/>
          <w:szCs w:val="24"/>
        </w:rPr>
        <w:tab/>
      </w:r>
      <w:r w:rsidR="00E32B18">
        <w:rPr>
          <w:rFonts w:ascii="Times New Roman" w:eastAsia="Times New Roman" w:hAnsi="Times New Roman" w:cs="Times New Roman"/>
          <w:sz w:val="24"/>
          <w:szCs w:val="24"/>
        </w:rPr>
        <w:t>I concorrenti partecipano alle regate a loro rischio e pericolo. Vedi la Regola 3 “Decisione di Partecipare alla Regata”.</w:t>
      </w:r>
    </w:p>
    <w:p w14:paraId="2263A00F" w14:textId="77777777" w:rsidR="000D0101" w:rsidRDefault="000D0101">
      <w:pPr>
        <w:pBdr>
          <w:top w:val="nil"/>
          <w:left w:val="nil"/>
          <w:bottom w:val="nil"/>
          <w:right w:val="nil"/>
          <w:between w:val="nil"/>
        </w:pBdr>
        <w:spacing w:after="0" w:line="240" w:lineRule="auto"/>
        <w:ind w:left="709" w:right="516" w:hanging="709"/>
        <w:jc w:val="both"/>
        <w:rPr>
          <w:rFonts w:ascii="Times New Roman" w:eastAsia="Times New Roman" w:hAnsi="Times New Roman" w:cs="Times New Roman"/>
          <w:sz w:val="24"/>
          <w:szCs w:val="24"/>
        </w:rPr>
      </w:pPr>
    </w:p>
    <w:p w14:paraId="63001E2A" w14:textId="77777777" w:rsidR="000D0101" w:rsidRDefault="00E32B18">
      <w:pPr>
        <w:pBdr>
          <w:top w:val="nil"/>
          <w:left w:val="nil"/>
          <w:bottom w:val="nil"/>
          <w:right w:val="nil"/>
          <w:between w:val="nil"/>
        </w:pBdr>
        <w:tabs>
          <w:tab w:val="left" w:pos="851"/>
        </w:tabs>
        <w:spacing w:after="0" w:line="240" w:lineRule="auto"/>
        <w:ind w:left="708" w:right="517"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 </w:t>
      </w:r>
      <w:r>
        <w:rPr>
          <w:rFonts w:ascii="Times New Roman" w:eastAsia="Times New Roman" w:hAnsi="Times New Roman" w:cs="Times New Roman"/>
          <w:sz w:val="24"/>
          <w:szCs w:val="24"/>
        </w:rPr>
        <w:tab/>
        <w:t>L’Autorità organizzatrice non assume alcuna responsabilità per danni alle cose o infortuni alle persone o nei casi di morte che avvengano a causa della partecipazione alla regata prima, durante o dopo la stessa.</w:t>
      </w:r>
    </w:p>
    <w:p w14:paraId="16920C60" w14:textId="77777777" w:rsidR="000D0101" w:rsidRDefault="000D0101">
      <w:pPr>
        <w:pBdr>
          <w:top w:val="nil"/>
          <w:left w:val="nil"/>
          <w:bottom w:val="nil"/>
          <w:right w:val="nil"/>
          <w:between w:val="nil"/>
        </w:pBdr>
        <w:tabs>
          <w:tab w:val="left" w:pos="851"/>
        </w:tabs>
        <w:spacing w:after="0" w:line="240" w:lineRule="auto"/>
        <w:ind w:left="708" w:right="517" w:hanging="708"/>
        <w:jc w:val="both"/>
        <w:rPr>
          <w:rFonts w:ascii="Times New Roman" w:eastAsia="Times New Roman" w:hAnsi="Times New Roman" w:cs="Times New Roman"/>
          <w:sz w:val="24"/>
          <w:szCs w:val="24"/>
        </w:rPr>
      </w:pPr>
    </w:p>
    <w:p w14:paraId="7804C0A4" w14:textId="77777777" w:rsidR="000D0101" w:rsidRDefault="00E32B18">
      <w:pPr>
        <w:pBdr>
          <w:top w:val="nil"/>
          <w:left w:val="nil"/>
          <w:bottom w:val="nil"/>
          <w:right w:val="nil"/>
          <w:between w:val="nil"/>
        </w:pBdr>
        <w:tabs>
          <w:tab w:val="left" w:pos="851"/>
        </w:tabs>
        <w:spacing w:after="0" w:line="240" w:lineRule="auto"/>
        <w:ind w:right="51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16. OSPITALITÀ</w:t>
      </w:r>
    </w:p>
    <w:p w14:paraId="695F4EAF" w14:textId="1CFBAA33" w:rsidR="000D0101" w:rsidRDefault="00593A63">
      <w:pPr>
        <w:pBdr>
          <w:top w:val="nil"/>
          <w:left w:val="nil"/>
          <w:bottom w:val="nil"/>
          <w:right w:val="nil"/>
          <w:between w:val="nil"/>
        </w:pBdr>
        <w:tabs>
          <w:tab w:val="left" w:pos="709"/>
          <w:tab w:val="left" w:pos="851"/>
        </w:tabs>
        <w:spacing w:after="0" w:line="240" w:lineRule="auto"/>
        <w:ind w:left="708" w:right="516"/>
        <w:jc w:val="both"/>
        <w:rPr>
          <w:rFonts w:ascii="Times New Roman" w:eastAsia="Times New Roman" w:hAnsi="Times New Roman" w:cs="Times New Roman"/>
          <w:sz w:val="24"/>
          <w:szCs w:val="24"/>
          <w:highlight w:val="yellow"/>
        </w:rPr>
      </w:pPr>
      <w:bookmarkStart w:id="30" w:name="_heading=h.30j0zll" w:colFirst="0" w:colLast="0"/>
      <w:bookmarkEnd w:id="30"/>
      <w:r>
        <w:rPr>
          <w:rFonts w:ascii="Times New Roman" w:eastAsia="Times New Roman" w:hAnsi="Times New Roman" w:cs="Times New Roman"/>
          <w:sz w:val="24"/>
          <w:szCs w:val="24"/>
        </w:rPr>
        <w:t>Le imbarcazioni dei partecipanti alla “Settimana Velica Internazionale”</w:t>
      </w:r>
      <w:r w:rsidR="00E32B18">
        <w:rPr>
          <w:rFonts w:ascii="Times New Roman" w:eastAsia="Times New Roman" w:hAnsi="Times New Roman" w:cs="Times New Roman"/>
          <w:sz w:val="24"/>
          <w:szCs w:val="24"/>
        </w:rPr>
        <w:t xml:space="preserve"> potranno essere ospitate dal 1</w:t>
      </w:r>
      <w:r w:rsidR="00C43F68">
        <w:rPr>
          <w:rFonts w:ascii="Times New Roman" w:eastAsia="Times New Roman" w:hAnsi="Times New Roman" w:cs="Times New Roman"/>
          <w:sz w:val="24"/>
          <w:szCs w:val="24"/>
        </w:rPr>
        <w:t>4</w:t>
      </w:r>
      <w:r w:rsidR="00E32B18">
        <w:rPr>
          <w:rFonts w:ascii="Times New Roman" w:eastAsia="Times New Roman" w:hAnsi="Times New Roman" w:cs="Times New Roman"/>
          <w:sz w:val="24"/>
          <w:szCs w:val="24"/>
        </w:rPr>
        <w:t xml:space="preserve"> al 2</w:t>
      </w:r>
      <w:r w:rsidR="00C43F68">
        <w:rPr>
          <w:rFonts w:ascii="Times New Roman" w:eastAsia="Times New Roman" w:hAnsi="Times New Roman" w:cs="Times New Roman"/>
          <w:sz w:val="24"/>
          <w:szCs w:val="24"/>
        </w:rPr>
        <w:t xml:space="preserve">8 </w:t>
      </w:r>
      <w:r w:rsidR="00E32B18" w:rsidRPr="00EE56E7">
        <w:rPr>
          <w:rFonts w:ascii="Times New Roman" w:eastAsia="Times New Roman" w:hAnsi="Times New Roman" w:cs="Times New Roman"/>
          <w:sz w:val="24"/>
          <w:szCs w:val="24"/>
        </w:rPr>
        <w:t>settembre 202</w:t>
      </w:r>
      <w:r w:rsidR="00C43F68" w:rsidRPr="00EE56E7">
        <w:rPr>
          <w:rFonts w:ascii="Times New Roman" w:eastAsia="Times New Roman" w:hAnsi="Times New Roman" w:cs="Times New Roman"/>
          <w:sz w:val="24"/>
          <w:szCs w:val="24"/>
        </w:rPr>
        <w:t>2</w:t>
      </w:r>
      <w:r w:rsidR="00E32B18" w:rsidRPr="00EE56E7">
        <w:rPr>
          <w:rFonts w:ascii="Times New Roman" w:eastAsia="Times New Roman" w:hAnsi="Times New Roman" w:cs="Times New Roman"/>
          <w:sz w:val="24"/>
          <w:szCs w:val="24"/>
        </w:rPr>
        <w:t xml:space="preserve"> </w:t>
      </w:r>
      <w:r w:rsidR="00C43F68" w:rsidRPr="00EE56E7">
        <w:rPr>
          <w:rFonts w:ascii="Times New Roman" w:eastAsia="Times New Roman" w:hAnsi="Times New Roman" w:cs="Times New Roman"/>
          <w:sz w:val="24"/>
          <w:szCs w:val="24"/>
        </w:rPr>
        <w:t xml:space="preserve">presso </w:t>
      </w:r>
      <w:r w:rsidR="00E32B18" w:rsidRPr="00EE56E7">
        <w:rPr>
          <w:rFonts w:ascii="Times New Roman" w:eastAsia="Times New Roman" w:hAnsi="Times New Roman" w:cs="Times New Roman"/>
          <w:sz w:val="24"/>
          <w:szCs w:val="24"/>
        </w:rPr>
        <w:t>gli ormeggi dello Yacht Club Adriaco previa richiesta tramite modulo d’iscrizione.</w:t>
      </w:r>
      <w:r w:rsidR="00E32B18">
        <w:rPr>
          <w:rFonts w:ascii="Times New Roman" w:eastAsia="Times New Roman" w:hAnsi="Times New Roman" w:cs="Times New Roman"/>
          <w:sz w:val="24"/>
          <w:szCs w:val="24"/>
        </w:rPr>
        <w:t xml:space="preserve"> Gli ormeggi dovranno essere lasciati liberi al massimo entro la giornata di mercoledì 2</w:t>
      </w:r>
      <w:r w:rsidR="00C43F68">
        <w:rPr>
          <w:rFonts w:ascii="Times New Roman" w:eastAsia="Times New Roman" w:hAnsi="Times New Roman" w:cs="Times New Roman"/>
          <w:sz w:val="24"/>
          <w:szCs w:val="24"/>
        </w:rPr>
        <w:t>8</w:t>
      </w:r>
      <w:r w:rsidR="00E32B18">
        <w:rPr>
          <w:rFonts w:ascii="Times New Roman" w:eastAsia="Times New Roman" w:hAnsi="Times New Roman" w:cs="Times New Roman"/>
          <w:sz w:val="24"/>
          <w:szCs w:val="24"/>
        </w:rPr>
        <w:t xml:space="preserve"> settembre per consentire l’arrivo delle imbarcazioni d’epoca che parteciperanno al “Raduno Città di Trieste”. </w:t>
      </w:r>
    </w:p>
    <w:p w14:paraId="085A7A33" w14:textId="77777777" w:rsidR="000D0101" w:rsidRDefault="000D0101">
      <w:pPr>
        <w:pBdr>
          <w:top w:val="nil"/>
          <w:left w:val="nil"/>
          <w:bottom w:val="nil"/>
          <w:right w:val="nil"/>
          <w:between w:val="nil"/>
        </w:pBdr>
        <w:tabs>
          <w:tab w:val="left" w:pos="709"/>
          <w:tab w:val="left" w:pos="851"/>
        </w:tabs>
        <w:spacing w:after="0" w:line="240" w:lineRule="auto"/>
        <w:ind w:right="516"/>
        <w:jc w:val="both"/>
        <w:rPr>
          <w:rFonts w:ascii="Times New Roman" w:eastAsia="Times New Roman" w:hAnsi="Times New Roman" w:cs="Times New Roman"/>
          <w:sz w:val="24"/>
          <w:szCs w:val="24"/>
        </w:rPr>
      </w:pPr>
    </w:p>
    <w:p w14:paraId="120EBC37" w14:textId="77777777" w:rsidR="000D0101" w:rsidRDefault="00E32B18">
      <w:pPr>
        <w:pBdr>
          <w:top w:val="nil"/>
          <w:left w:val="nil"/>
          <w:bottom w:val="nil"/>
          <w:right w:val="nil"/>
          <w:between w:val="nil"/>
        </w:pBdr>
        <w:tabs>
          <w:tab w:val="left" w:pos="709"/>
          <w:tab w:val="left" w:pos="851"/>
        </w:tabs>
        <w:spacing w:after="0" w:line="240" w:lineRule="auto"/>
        <w:ind w:right="51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ASSICURAZIONE</w:t>
      </w:r>
    </w:p>
    <w:p w14:paraId="5A573A9C" w14:textId="77777777" w:rsidR="000D0101" w:rsidRDefault="00E32B18">
      <w:pPr>
        <w:pBdr>
          <w:top w:val="nil"/>
          <w:left w:val="nil"/>
          <w:bottom w:val="nil"/>
          <w:right w:val="nil"/>
          <w:between w:val="nil"/>
        </w:pBdr>
        <w:tabs>
          <w:tab w:val="left" w:pos="709"/>
          <w:tab w:val="left" w:pos="851"/>
        </w:tabs>
        <w:spacing w:after="0" w:line="240" w:lineRule="auto"/>
        <w:ind w:left="708" w:right="5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Ogni imbarcazione partecipante dovrà essere coperta da assicurazione per la Responsabilità Civile Terzi, per i danni a cose e persone, in corso di validità, con estensione per le regate veliche, per un massimale non inferiore ad Euro 1.500.000,00.</w:t>
      </w:r>
    </w:p>
    <w:p w14:paraId="5F704817" w14:textId="77777777" w:rsidR="000D0101" w:rsidRDefault="000D0101">
      <w:pPr>
        <w:pBdr>
          <w:top w:val="nil"/>
          <w:left w:val="nil"/>
          <w:bottom w:val="nil"/>
          <w:right w:val="nil"/>
          <w:between w:val="nil"/>
        </w:pBdr>
        <w:tabs>
          <w:tab w:val="left" w:pos="709"/>
          <w:tab w:val="left" w:pos="851"/>
        </w:tabs>
        <w:spacing w:after="0" w:line="240" w:lineRule="auto"/>
        <w:ind w:right="516"/>
        <w:jc w:val="both"/>
        <w:rPr>
          <w:rFonts w:ascii="Times New Roman" w:eastAsia="Times New Roman" w:hAnsi="Times New Roman" w:cs="Times New Roman"/>
          <w:sz w:val="24"/>
          <w:szCs w:val="24"/>
        </w:rPr>
      </w:pPr>
    </w:p>
    <w:p w14:paraId="13681A5A" w14:textId="5DBCC416" w:rsidR="00171AF8" w:rsidRDefault="00171AF8" w:rsidP="00171AF8">
      <w:pPr>
        <w:pBdr>
          <w:top w:val="nil"/>
          <w:left w:val="nil"/>
          <w:bottom w:val="nil"/>
          <w:right w:val="nil"/>
          <w:between w:val="nil"/>
        </w:pBdr>
        <w:tabs>
          <w:tab w:val="left" w:pos="709"/>
          <w:tab w:val="left" w:pos="851"/>
        </w:tabs>
        <w:spacing w:after="0" w:line="240" w:lineRule="auto"/>
        <w:ind w:right="51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DIRITTI MEDIA</w:t>
      </w:r>
    </w:p>
    <w:p w14:paraId="2DBB5F3A" w14:textId="0084E5B9" w:rsidR="00171AF8" w:rsidRPr="00171AF8" w:rsidRDefault="00171AF8" w:rsidP="00171AF8">
      <w:pPr>
        <w:pBdr>
          <w:top w:val="nil"/>
          <w:left w:val="nil"/>
          <w:bottom w:val="nil"/>
          <w:right w:val="nil"/>
          <w:between w:val="nil"/>
        </w:pBdr>
        <w:tabs>
          <w:tab w:val="left" w:pos="709"/>
          <w:tab w:val="left" w:pos="851"/>
        </w:tabs>
        <w:spacing w:after="0" w:line="240" w:lineRule="auto"/>
        <w:ind w:left="708" w:right="51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171AF8">
        <w:rPr>
          <w:rFonts w:ascii="Times New Roman" w:eastAsia="Times New Roman" w:hAnsi="Times New Roman" w:cs="Times New Roman"/>
          <w:sz w:val="24"/>
          <w:szCs w:val="24"/>
        </w:rPr>
        <w:t xml:space="preserve">Gli Armatori e i concorrenti autorizzano e concedono pieno diritto e permesso, al Comitato Organizzatore e agli Sponsor, al libero uso dei diritti di immagine collegati a loro e alle loro barche in regata, dando quindi la più ampia liberatoria per l’uso di nome, informazioni biografiche e immagini in qualsiasi tipo di pubblicazione e filmato, incluso quelli pubblicitari, da diffondere a mezzo stampa, televisione e Internet. Autorizzano la pubblicazione e/o la trasmissione tramite qualsiasi mezzo mediatico di ogni fotografia o ripresa filmata di persone o imbarcazioni avvenuta durante l’evento, inclusi ma non limitati, a spot pubblicitari televisivi e tutto quanto possa essere usato per scopi editoriali o pubblicitari o per informazioni stampate sulla </w:t>
      </w:r>
      <w:r>
        <w:rPr>
          <w:rFonts w:ascii="Times New Roman" w:eastAsia="Times New Roman" w:hAnsi="Times New Roman" w:cs="Times New Roman"/>
          <w:sz w:val="24"/>
          <w:szCs w:val="24"/>
        </w:rPr>
        <w:t>Settimana Velica Internazionale</w:t>
      </w:r>
      <w:r w:rsidRPr="00171AF8">
        <w:rPr>
          <w:rFonts w:ascii="Times New Roman" w:eastAsia="Times New Roman" w:hAnsi="Times New Roman" w:cs="Times New Roman"/>
          <w:sz w:val="24"/>
          <w:szCs w:val="24"/>
        </w:rPr>
        <w:t>. Parte integrante dell’iscrizione sarà l’accettazione di quanto sopra da parte di ogni partecipante alla manifestazione. Il Comitato Organizzatore potrà richiedere la disponibilità ad ospitare a bordo durante la navigazione operatori per effettuare riprese televisive e/o fotografiche. Gli operatori non faranno parte dell’equipaggio e non potranno prendere parte ad alcuna manovra o attività a bordo configurabili nella conduzione della imbarcazione in regata. Il Comitato Organizzatore si riserva la possibilità di far sbarcare gli operatori prima della fine della regata e provvederà in accordo con il responsabile della barca a valutare il momento più opportuno per farlo senza pregiudicare in alcun modo la continuità della regata. La presenza degli operatori a bordo non potrà in nessun caso essere motivo di protesta o richiesta di riparazione. Ciò modifica la regola 62.1(a).</w:t>
      </w:r>
    </w:p>
    <w:p w14:paraId="718A76E4" w14:textId="54398112" w:rsidR="000D0101" w:rsidRDefault="000D0101">
      <w:pPr>
        <w:pBdr>
          <w:top w:val="nil"/>
          <w:left w:val="nil"/>
          <w:bottom w:val="nil"/>
          <w:right w:val="nil"/>
          <w:between w:val="nil"/>
        </w:pBdr>
        <w:tabs>
          <w:tab w:val="left" w:pos="709"/>
          <w:tab w:val="left" w:pos="851"/>
        </w:tabs>
        <w:spacing w:after="0" w:line="240" w:lineRule="auto"/>
        <w:ind w:right="516"/>
        <w:jc w:val="both"/>
        <w:rPr>
          <w:rFonts w:ascii="Times New Roman" w:eastAsia="Times New Roman" w:hAnsi="Times New Roman" w:cs="Times New Roman"/>
          <w:b/>
          <w:sz w:val="24"/>
          <w:szCs w:val="24"/>
        </w:rPr>
      </w:pPr>
    </w:p>
    <w:p w14:paraId="67FFEF2E" w14:textId="0C5F2D58" w:rsidR="000D0101" w:rsidRDefault="00E32B18">
      <w:pPr>
        <w:pBdr>
          <w:top w:val="nil"/>
          <w:left w:val="nil"/>
          <w:bottom w:val="nil"/>
          <w:right w:val="nil"/>
          <w:between w:val="nil"/>
        </w:pBdr>
        <w:tabs>
          <w:tab w:val="left" w:pos="709"/>
          <w:tab w:val="left" w:pos="851"/>
        </w:tabs>
        <w:spacing w:after="0" w:line="240" w:lineRule="auto"/>
        <w:ind w:right="51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171AF8">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ALTRE INFORMAZIONI</w:t>
      </w:r>
    </w:p>
    <w:p w14:paraId="60879658" w14:textId="43D67310" w:rsidR="000D0101" w:rsidRDefault="00E32B18">
      <w:pPr>
        <w:pBdr>
          <w:top w:val="nil"/>
          <w:left w:val="nil"/>
          <w:bottom w:val="nil"/>
          <w:right w:val="nil"/>
          <w:between w:val="nil"/>
        </w:pBdr>
        <w:tabs>
          <w:tab w:val="left" w:pos="709"/>
          <w:tab w:val="left" w:pos="851"/>
        </w:tabs>
        <w:spacing w:after="0" w:line="240" w:lineRule="auto"/>
        <w:ind w:left="708" w:right="516"/>
        <w:jc w:val="both"/>
        <w:rPr>
          <w:rFonts w:ascii="Times New Roman" w:eastAsia="Times New Roman" w:hAnsi="Times New Roman" w:cs="Times New Roman"/>
          <w:sz w:val="24"/>
          <w:szCs w:val="24"/>
        </w:rPr>
      </w:pPr>
      <w:bookmarkStart w:id="31" w:name="_heading=h.1fob9te" w:colFirst="0" w:colLast="0"/>
      <w:bookmarkEnd w:id="31"/>
      <w:r>
        <w:rPr>
          <w:rFonts w:ascii="Times New Roman" w:eastAsia="Times New Roman" w:hAnsi="Times New Roman" w:cs="Times New Roman"/>
          <w:sz w:val="24"/>
          <w:szCs w:val="24"/>
        </w:rPr>
        <w:t xml:space="preserve">Per altre informazioni è possibile consultare il sito del Club o contattare la segreteria (tel.: +39 040 312797; e-mail: </w:t>
      </w:r>
      <w:hyperlink r:id="rId20">
        <w:r>
          <w:rPr>
            <w:rFonts w:ascii="Times New Roman" w:eastAsia="Times New Roman" w:hAnsi="Times New Roman" w:cs="Times New Roman"/>
            <w:color w:val="1155CC"/>
            <w:sz w:val="24"/>
            <w:szCs w:val="24"/>
            <w:u w:val="single"/>
          </w:rPr>
          <w:t>sport</w:t>
        </w:r>
      </w:hyperlink>
      <w:hyperlink r:id="rId21">
        <w:r>
          <w:rPr>
            <w:rFonts w:ascii="Times New Roman" w:eastAsia="Times New Roman" w:hAnsi="Times New Roman" w:cs="Times New Roman"/>
            <w:color w:val="1155CC"/>
            <w:sz w:val="24"/>
            <w:szCs w:val="24"/>
            <w:u w:val="single"/>
          </w:rPr>
          <w:t>@ycadriaco.it</w:t>
        </w:r>
      </w:hyperlink>
      <w:r>
        <w:rPr>
          <w:rFonts w:ascii="Times New Roman" w:eastAsia="Times New Roman" w:hAnsi="Times New Roman" w:cs="Times New Roman"/>
          <w:sz w:val="24"/>
          <w:szCs w:val="24"/>
        </w:rPr>
        <w:t>).</w:t>
      </w:r>
    </w:p>
    <w:p w14:paraId="1508F665" w14:textId="13E14268" w:rsidR="00DD629C" w:rsidRDefault="00DD629C">
      <w:pPr>
        <w:pBdr>
          <w:top w:val="nil"/>
          <w:left w:val="nil"/>
          <w:bottom w:val="nil"/>
          <w:right w:val="nil"/>
          <w:between w:val="nil"/>
        </w:pBdr>
        <w:tabs>
          <w:tab w:val="left" w:pos="709"/>
          <w:tab w:val="left" w:pos="851"/>
        </w:tabs>
        <w:spacing w:after="0" w:line="240" w:lineRule="auto"/>
        <w:ind w:left="708" w:right="516"/>
        <w:jc w:val="both"/>
        <w:rPr>
          <w:rFonts w:ascii="Times New Roman" w:eastAsia="Times New Roman" w:hAnsi="Times New Roman" w:cs="Times New Roman"/>
          <w:sz w:val="24"/>
          <w:szCs w:val="24"/>
        </w:rPr>
      </w:pPr>
    </w:p>
    <w:p w14:paraId="43BD4EB9" w14:textId="6888C6EA" w:rsidR="00DD629C" w:rsidRDefault="00DD629C">
      <w:pPr>
        <w:pBdr>
          <w:top w:val="nil"/>
          <w:left w:val="nil"/>
          <w:bottom w:val="nil"/>
          <w:right w:val="nil"/>
          <w:between w:val="nil"/>
        </w:pBdr>
        <w:tabs>
          <w:tab w:val="left" w:pos="709"/>
          <w:tab w:val="left" w:pos="851"/>
        </w:tabs>
        <w:spacing w:after="0" w:line="240" w:lineRule="auto"/>
        <w:ind w:left="708" w:right="516"/>
        <w:jc w:val="both"/>
        <w:rPr>
          <w:rFonts w:ascii="Times New Roman" w:eastAsia="Times New Roman" w:hAnsi="Times New Roman" w:cs="Times New Roman"/>
          <w:sz w:val="24"/>
          <w:szCs w:val="24"/>
        </w:rPr>
      </w:pPr>
    </w:p>
    <w:p w14:paraId="6243FA30" w14:textId="77777777" w:rsidR="00013A72" w:rsidRDefault="00013A72">
      <w:pPr>
        <w:pBdr>
          <w:top w:val="nil"/>
          <w:left w:val="nil"/>
          <w:bottom w:val="nil"/>
          <w:right w:val="nil"/>
          <w:between w:val="nil"/>
        </w:pBdr>
        <w:tabs>
          <w:tab w:val="left" w:pos="709"/>
          <w:tab w:val="left" w:pos="851"/>
        </w:tabs>
        <w:spacing w:after="0" w:line="240" w:lineRule="auto"/>
        <w:ind w:left="708" w:right="516"/>
        <w:jc w:val="both"/>
        <w:rPr>
          <w:rFonts w:ascii="Times New Roman" w:eastAsia="Times New Roman" w:hAnsi="Times New Roman" w:cs="Times New Roman"/>
          <w:sz w:val="24"/>
          <w:szCs w:val="24"/>
        </w:rPr>
      </w:pPr>
    </w:p>
    <w:p w14:paraId="52E7B56D" w14:textId="5081D8DC" w:rsidR="000D0101" w:rsidRDefault="00E32B18">
      <w:pPr>
        <w:pBdr>
          <w:top w:val="nil"/>
          <w:left w:val="nil"/>
          <w:bottom w:val="nil"/>
          <w:right w:val="nil"/>
          <w:between w:val="nil"/>
        </w:pBdr>
        <w:tabs>
          <w:tab w:val="left" w:pos="709"/>
          <w:tab w:val="left" w:pos="851"/>
        </w:tabs>
        <w:spacing w:after="0" w:line="240" w:lineRule="auto"/>
        <w:ind w:left="708" w:right="516" w:hanging="70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IL COMITATO ORGANIZZATORE</w:t>
      </w:r>
    </w:p>
    <w:p w14:paraId="20695EF8" w14:textId="056D0AEB" w:rsidR="00DD629C" w:rsidRDefault="00DD629C">
      <w:pPr>
        <w:pBdr>
          <w:top w:val="nil"/>
          <w:left w:val="nil"/>
          <w:bottom w:val="nil"/>
          <w:right w:val="nil"/>
          <w:between w:val="nil"/>
        </w:pBdr>
        <w:tabs>
          <w:tab w:val="left" w:pos="709"/>
          <w:tab w:val="left" w:pos="851"/>
        </w:tabs>
        <w:spacing w:after="0" w:line="240" w:lineRule="auto"/>
        <w:ind w:left="708" w:right="516" w:hanging="708"/>
        <w:jc w:val="right"/>
        <w:rPr>
          <w:rFonts w:ascii="Times New Roman" w:eastAsia="Times New Roman" w:hAnsi="Times New Roman" w:cs="Times New Roman"/>
          <w:sz w:val="24"/>
          <w:szCs w:val="24"/>
        </w:rPr>
      </w:pPr>
    </w:p>
    <w:p w14:paraId="43487D09" w14:textId="4EF1ADCB" w:rsidR="00DD629C" w:rsidRDefault="00DD629C">
      <w:pPr>
        <w:pBdr>
          <w:top w:val="nil"/>
          <w:left w:val="nil"/>
          <w:bottom w:val="nil"/>
          <w:right w:val="nil"/>
          <w:between w:val="nil"/>
        </w:pBdr>
        <w:tabs>
          <w:tab w:val="left" w:pos="709"/>
          <w:tab w:val="left" w:pos="851"/>
        </w:tabs>
        <w:spacing w:after="0" w:line="240" w:lineRule="auto"/>
        <w:ind w:left="708" w:right="516" w:hanging="708"/>
        <w:jc w:val="right"/>
        <w:rPr>
          <w:rFonts w:ascii="Times New Roman" w:eastAsia="Times New Roman" w:hAnsi="Times New Roman" w:cs="Times New Roman"/>
          <w:sz w:val="24"/>
          <w:szCs w:val="24"/>
        </w:rPr>
      </w:pPr>
    </w:p>
    <w:p w14:paraId="28A51153" w14:textId="77777777" w:rsidR="00DD629C" w:rsidRDefault="00DD629C">
      <w:pPr>
        <w:pBdr>
          <w:top w:val="nil"/>
          <w:left w:val="nil"/>
          <w:bottom w:val="nil"/>
          <w:right w:val="nil"/>
          <w:between w:val="nil"/>
        </w:pBdr>
        <w:tabs>
          <w:tab w:val="left" w:pos="709"/>
          <w:tab w:val="left" w:pos="851"/>
        </w:tabs>
        <w:spacing w:after="0" w:line="240" w:lineRule="auto"/>
        <w:ind w:left="708" w:right="516" w:hanging="708"/>
        <w:jc w:val="right"/>
        <w:rPr>
          <w:rFonts w:ascii="Times New Roman" w:eastAsia="Times New Roman" w:hAnsi="Times New Roman" w:cs="Times New Roman"/>
          <w:sz w:val="24"/>
          <w:szCs w:val="24"/>
        </w:rPr>
      </w:pPr>
    </w:p>
    <w:p w14:paraId="1BBF3B08" w14:textId="12485D2D" w:rsidR="00E01AE6" w:rsidRDefault="00E01AE6">
      <w:pPr>
        <w:pBdr>
          <w:top w:val="nil"/>
          <w:left w:val="nil"/>
          <w:bottom w:val="nil"/>
          <w:right w:val="nil"/>
          <w:between w:val="nil"/>
        </w:pBdr>
        <w:tabs>
          <w:tab w:val="left" w:pos="709"/>
          <w:tab w:val="left" w:pos="851"/>
        </w:tabs>
        <w:spacing w:after="0" w:line="240" w:lineRule="auto"/>
        <w:ind w:left="708" w:right="516" w:hanging="708"/>
        <w:jc w:val="right"/>
        <w:rPr>
          <w:rFonts w:ascii="Times New Roman" w:eastAsia="Times New Roman" w:hAnsi="Times New Roman" w:cs="Times New Roman"/>
          <w:sz w:val="24"/>
          <w:szCs w:val="24"/>
        </w:rPr>
      </w:pPr>
    </w:p>
    <w:p w14:paraId="7D2B54D2" w14:textId="0261F574" w:rsidR="00E01AE6" w:rsidRDefault="00E01AE6" w:rsidP="00E01AE6">
      <w:pPr>
        <w:pBdr>
          <w:top w:val="nil"/>
          <w:left w:val="nil"/>
          <w:bottom w:val="nil"/>
          <w:right w:val="nil"/>
          <w:between w:val="nil"/>
        </w:pBdr>
        <w:tabs>
          <w:tab w:val="left" w:pos="709"/>
          <w:tab w:val="left" w:pos="851"/>
        </w:tabs>
        <w:spacing w:after="0" w:line="240" w:lineRule="auto"/>
        <w:ind w:left="708" w:right="516" w:hanging="708"/>
        <w:jc w:val="center"/>
        <w:rPr>
          <w:rFonts w:ascii="Times New Roman" w:eastAsia="Times New Roman" w:hAnsi="Times New Roman" w:cs="Times New Roman"/>
          <w:sz w:val="24"/>
          <w:szCs w:val="24"/>
        </w:rPr>
      </w:pPr>
      <w:r>
        <w:rPr>
          <w:noProof/>
        </w:rPr>
        <w:lastRenderedPageBreak/>
        <w:drawing>
          <wp:inline distT="0" distB="0" distL="0" distR="0" wp14:anchorId="03120BAE" wp14:editId="6656CFF4">
            <wp:extent cx="5928360" cy="6416040"/>
            <wp:effectExtent l="0" t="0" r="0" b="0"/>
            <wp:docPr id="6" name="image5.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6" name="image5.png" descr="Immagine che contiene testo&#10;&#10;Descrizione generata automaticamente"/>
                    <pic:cNvPicPr preferRelativeResize="0"/>
                  </pic:nvPicPr>
                  <pic:blipFill>
                    <a:blip r:embed="rId22"/>
                    <a:srcRect/>
                    <a:stretch>
                      <a:fillRect/>
                    </a:stretch>
                  </pic:blipFill>
                  <pic:spPr>
                    <a:xfrm>
                      <a:off x="0" y="0"/>
                      <a:ext cx="5928360" cy="6416040"/>
                    </a:xfrm>
                    <a:prstGeom prst="rect">
                      <a:avLst/>
                    </a:prstGeom>
                    <a:ln/>
                  </pic:spPr>
                </pic:pic>
              </a:graphicData>
            </a:graphic>
          </wp:inline>
        </w:drawing>
      </w:r>
    </w:p>
    <w:sectPr w:rsidR="00E01AE6" w:rsidSect="00013A72">
      <w:headerReference w:type="even" r:id="rId23"/>
      <w:headerReference w:type="default" r:id="rId24"/>
      <w:footerReference w:type="even" r:id="rId25"/>
      <w:footerReference w:type="default" r:id="rId26"/>
      <w:headerReference w:type="first" r:id="rId27"/>
      <w:footerReference w:type="first" r:id="rId28"/>
      <w:pgSz w:w="11906" w:h="16838"/>
      <w:pgMar w:top="709" w:right="1134" w:bottom="1134" w:left="1134" w:header="0" w:footer="7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861EA" w14:textId="77777777" w:rsidR="00355040" w:rsidRDefault="00355040">
      <w:pPr>
        <w:spacing w:after="0" w:line="240" w:lineRule="auto"/>
      </w:pPr>
      <w:r>
        <w:separator/>
      </w:r>
    </w:p>
  </w:endnote>
  <w:endnote w:type="continuationSeparator" w:id="0">
    <w:p w14:paraId="41540D58" w14:textId="77777777" w:rsidR="00355040" w:rsidRDefault="00355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panose1 w:val="00000000000000000000"/>
    <w:charset w:val="00"/>
    <w:family w:val="swiss"/>
    <w:notTrueType/>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98BC" w14:textId="77777777" w:rsidR="00706DE0" w:rsidRDefault="00706DE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666" w14:textId="035ABB47" w:rsidR="000D0101" w:rsidRDefault="0030022D" w:rsidP="00706DE0">
    <w:pPr>
      <w:jc w:val="center"/>
    </w:pPr>
    <w:r>
      <w:rPr>
        <w:noProof/>
      </w:rPr>
      <w:drawing>
        <wp:inline distT="0" distB="0" distL="0" distR="0" wp14:anchorId="4ACF358F" wp14:editId="0A469395">
          <wp:extent cx="5545666" cy="3123654"/>
          <wp:effectExtent l="0" t="0" r="4445"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
                    <a:extLst>
                      <a:ext uri="{28A0092B-C50C-407E-A947-70E740481C1C}">
                        <a14:useLocalDpi xmlns:a14="http://schemas.microsoft.com/office/drawing/2010/main" val="0"/>
                      </a:ext>
                    </a:extLst>
                  </a:blip>
                  <a:stretch>
                    <a:fillRect/>
                  </a:stretch>
                </pic:blipFill>
                <pic:spPr>
                  <a:xfrm>
                    <a:off x="0" y="0"/>
                    <a:ext cx="5580526" cy="314328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4F14" w14:textId="77777777" w:rsidR="00706DE0" w:rsidRDefault="00706DE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F333C" w14:textId="77777777" w:rsidR="00355040" w:rsidRDefault="00355040">
      <w:pPr>
        <w:spacing w:after="0" w:line="240" w:lineRule="auto"/>
      </w:pPr>
      <w:r>
        <w:separator/>
      </w:r>
    </w:p>
  </w:footnote>
  <w:footnote w:type="continuationSeparator" w:id="0">
    <w:p w14:paraId="41FB3CBE" w14:textId="77777777" w:rsidR="00355040" w:rsidRDefault="00355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D341" w14:textId="77777777" w:rsidR="00706DE0" w:rsidRDefault="00706DE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DB6B6" w14:textId="77777777" w:rsidR="00706DE0" w:rsidRDefault="00706DE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13C27" w14:textId="77777777" w:rsidR="00706DE0" w:rsidRDefault="00706DE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71B09"/>
    <w:multiLevelType w:val="multilevel"/>
    <w:tmpl w:val="A6E07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13B5E"/>
    <w:multiLevelType w:val="multilevel"/>
    <w:tmpl w:val="8200D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A5BA9"/>
    <w:multiLevelType w:val="multilevel"/>
    <w:tmpl w:val="76B0D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ED0EC4"/>
    <w:multiLevelType w:val="hybridMultilevel"/>
    <w:tmpl w:val="584A9E2C"/>
    <w:lvl w:ilvl="0" w:tplc="FD14883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401C28E2"/>
    <w:multiLevelType w:val="multilevel"/>
    <w:tmpl w:val="640C7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A67F37"/>
    <w:multiLevelType w:val="multilevel"/>
    <w:tmpl w:val="85741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B46BBE"/>
    <w:multiLevelType w:val="multilevel"/>
    <w:tmpl w:val="43D4A5A0"/>
    <w:lvl w:ilvl="0">
      <w:start w:val="1"/>
      <w:numFmt w:val="bullet"/>
      <w:lvlText w:val="−"/>
      <w:lvlJc w:val="left"/>
      <w:pPr>
        <w:ind w:left="1210" w:hanging="360"/>
      </w:pPr>
      <w:rPr>
        <w:rFonts w:ascii="Gungsuh" w:eastAsia="Gungsuh" w:hAnsi="Gungsuh" w:cs="Gungsuh"/>
      </w:rPr>
    </w:lvl>
    <w:lvl w:ilvl="1">
      <w:start w:val="1"/>
      <w:numFmt w:val="bullet"/>
      <w:lvlText w:val="o"/>
      <w:lvlJc w:val="left"/>
      <w:pPr>
        <w:ind w:left="1930" w:hanging="360"/>
      </w:pPr>
      <w:rPr>
        <w:rFonts w:ascii="Courier New" w:eastAsia="Courier New" w:hAnsi="Courier New" w:cs="Courier New"/>
      </w:rPr>
    </w:lvl>
    <w:lvl w:ilvl="2">
      <w:start w:val="1"/>
      <w:numFmt w:val="bullet"/>
      <w:lvlText w:val="▪"/>
      <w:lvlJc w:val="left"/>
      <w:pPr>
        <w:ind w:left="2650" w:hanging="360"/>
      </w:pPr>
      <w:rPr>
        <w:rFonts w:ascii="Noto Sans Symbols" w:eastAsia="Noto Sans Symbols" w:hAnsi="Noto Sans Symbols" w:cs="Noto Sans Symbols"/>
      </w:rPr>
    </w:lvl>
    <w:lvl w:ilvl="3">
      <w:start w:val="1"/>
      <w:numFmt w:val="bullet"/>
      <w:lvlText w:val="●"/>
      <w:lvlJc w:val="left"/>
      <w:pPr>
        <w:ind w:left="3370" w:hanging="360"/>
      </w:pPr>
      <w:rPr>
        <w:rFonts w:ascii="Noto Sans Symbols" w:eastAsia="Noto Sans Symbols" w:hAnsi="Noto Sans Symbols" w:cs="Noto Sans Symbols"/>
      </w:rPr>
    </w:lvl>
    <w:lvl w:ilvl="4">
      <w:start w:val="1"/>
      <w:numFmt w:val="bullet"/>
      <w:lvlText w:val="o"/>
      <w:lvlJc w:val="left"/>
      <w:pPr>
        <w:ind w:left="4090" w:hanging="360"/>
      </w:pPr>
      <w:rPr>
        <w:rFonts w:ascii="Courier New" w:eastAsia="Courier New" w:hAnsi="Courier New" w:cs="Courier New"/>
      </w:rPr>
    </w:lvl>
    <w:lvl w:ilvl="5">
      <w:start w:val="1"/>
      <w:numFmt w:val="bullet"/>
      <w:lvlText w:val="▪"/>
      <w:lvlJc w:val="left"/>
      <w:pPr>
        <w:ind w:left="4810" w:hanging="360"/>
      </w:pPr>
      <w:rPr>
        <w:rFonts w:ascii="Noto Sans Symbols" w:eastAsia="Noto Sans Symbols" w:hAnsi="Noto Sans Symbols" w:cs="Noto Sans Symbols"/>
      </w:rPr>
    </w:lvl>
    <w:lvl w:ilvl="6">
      <w:start w:val="1"/>
      <w:numFmt w:val="bullet"/>
      <w:lvlText w:val="●"/>
      <w:lvlJc w:val="left"/>
      <w:pPr>
        <w:ind w:left="5530" w:hanging="360"/>
      </w:pPr>
      <w:rPr>
        <w:rFonts w:ascii="Noto Sans Symbols" w:eastAsia="Noto Sans Symbols" w:hAnsi="Noto Sans Symbols" w:cs="Noto Sans Symbols"/>
      </w:rPr>
    </w:lvl>
    <w:lvl w:ilvl="7">
      <w:start w:val="1"/>
      <w:numFmt w:val="bullet"/>
      <w:lvlText w:val="o"/>
      <w:lvlJc w:val="left"/>
      <w:pPr>
        <w:ind w:left="6250" w:hanging="360"/>
      </w:pPr>
      <w:rPr>
        <w:rFonts w:ascii="Courier New" w:eastAsia="Courier New" w:hAnsi="Courier New" w:cs="Courier New"/>
      </w:rPr>
    </w:lvl>
    <w:lvl w:ilvl="8">
      <w:start w:val="1"/>
      <w:numFmt w:val="bullet"/>
      <w:lvlText w:val="▪"/>
      <w:lvlJc w:val="left"/>
      <w:pPr>
        <w:ind w:left="6970" w:hanging="360"/>
      </w:pPr>
      <w:rPr>
        <w:rFonts w:ascii="Noto Sans Symbols" w:eastAsia="Noto Sans Symbols" w:hAnsi="Noto Sans Symbols" w:cs="Noto Sans Symbols"/>
      </w:rPr>
    </w:lvl>
  </w:abstractNum>
  <w:abstractNum w:abstractNumId="7" w15:restartNumberingAfterBreak="0">
    <w:nsid w:val="4F6F0EEC"/>
    <w:multiLevelType w:val="multilevel"/>
    <w:tmpl w:val="58E0DBE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789366CF"/>
    <w:multiLevelType w:val="multilevel"/>
    <w:tmpl w:val="BA5AB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8876619">
    <w:abstractNumId w:val="4"/>
  </w:num>
  <w:num w:numId="2" w16cid:durableId="641933550">
    <w:abstractNumId w:val="7"/>
  </w:num>
  <w:num w:numId="3" w16cid:durableId="1610775846">
    <w:abstractNumId w:val="0"/>
  </w:num>
  <w:num w:numId="4" w16cid:durableId="1192570034">
    <w:abstractNumId w:val="2"/>
  </w:num>
  <w:num w:numId="5" w16cid:durableId="1617178381">
    <w:abstractNumId w:val="5"/>
  </w:num>
  <w:num w:numId="6" w16cid:durableId="1680889870">
    <w:abstractNumId w:val="8"/>
  </w:num>
  <w:num w:numId="7" w16cid:durableId="594557827">
    <w:abstractNumId w:val="1"/>
  </w:num>
  <w:num w:numId="8" w16cid:durableId="315964076">
    <w:abstractNumId w:val="6"/>
  </w:num>
  <w:num w:numId="9" w16cid:durableId="1422215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101"/>
    <w:rsid w:val="00013A72"/>
    <w:rsid w:val="0001559A"/>
    <w:rsid w:val="000B12D6"/>
    <w:rsid w:val="000B23D3"/>
    <w:rsid w:val="000D0101"/>
    <w:rsid w:val="000E129D"/>
    <w:rsid w:val="000E70A1"/>
    <w:rsid w:val="00106557"/>
    <w:rsid w:val="0014063B"/>
    <w:rsid w:val="00171AF8"/>
    <w:rsid w:val="00212CD4"/>
    <w:rsid w:val="002F0C08"/>
    <w:rsid w:val="0030022D"/>
    <w:rsid w:val="0030114F"/>
    <w:rsid w:val="00355040"/>
    <w:rsid w:val="003A37C5"/>
    <w:rsid w:val="003B4B7F"/>
    <w:rsid w:val="0042498F"/>
    <w:rsid w:val="004315B8"/>
    <w:rsid w:val="00457644"/>
    <w:rsid w:val="004624EE"/>
    <w:rsid w:val="004A279A"/>
    <w:rsid w:val="004A526D"/>
    <w:rsid w:val="004B65A9"/>
    <w:rsid w:val="00507F05"/>
    <w:rsid w:val="00531E6D"/>
    <w:rsid w:val="00593A63"/>
    <w:rsid w:val="005E4416"/>
    <w:rsid w:val="00696CF3"/>
    <w:rsid w:val="006C5574"/>
    <w:rsid w:val="006D48AC"/>
    <w:rsid w:val="00706DE0"/>
    <w:rsid w:val="007A2634"/>
    <w:rsid w:val="007B2D99"/>
    <w:rsid w:val="00802D01"/>
    <w:rsid w:val="008206D4"/>
    <w:rsid w:val="00867346"/>
    <w:rsid w:val="00867D1B"/>
    <w:rsid w:val="00885E32"/>
    <w:rsid w:val="008A5D0C"/>
    <w:rsid w:val="00934A32"/>
    <w:rsid w:val="00946467"/>
    <w:rsid w:val="009B0F5D"/>
    <w:rsid w:val="00A82E74"/>
    <w:rsid w:val="00A9194F"/>
    <w:rsid w:val="00A94485"/>
    <w:rsid w:val="00A947AF"/>
    <w:rsid w:val="00AA6C71"/>
    <w:rsid w:val="00AC7C87"/>
    <w:rsid w:val="00B214AF"/>
    <w:rsid w:val="00B67C47"/>
    <w:rsid w:val="00B74F5A"/>
    <w:rsid w:val="00BB491E"/>
    <w:rsid w:val="00BB762B"/>
    <w:rsid w:val="00BC3647"/>
    <w:rsid w:val="00BF1E5B"/>
    <w:rsid w:val="00BF3F8F"/>
    <w:rsid w:val="00BF7DF3"/>
    <w:rsid w:val="00C04F77"/>
    <w:rsid w:val="00C1414F"/>
    <w:rsid w:val="00C43D89"/>
    <w:rsid w:val="00C43F68"/>
    <w:rsid w:val="00C525A3"/>
    <w:rsid w:val="00C529B6"/>
    <w:rsid w:val="00D048AA"/>
    <w:rsid w:val="00D25EB9"/>
    <w:rsid w:val="00D86C82"/>
    <w:rsid w:val="00DD18DA"/>
    <w:rsid w:val="00DD629C"/>
    <w:rsid w:val="00DE08F7"/>
    <w:rsid w:val="00DE5958"/>
    <w:rsid w:val="00E01AE6"/>
    <w:rsid w:val="00E30308"/>
    <w:rsid w:val="00E32B18"/>
    <w:rsid w:val="00E92B03"/>
    <w:rsid w:val="00ED2851"/>
    <w:rsid w:val="00ED28FD"/>
    <w:rsid w:val="00EE56E7"/>
    <w:rsid w:val="00EF1F61"/>
    <w:rsid w:val="00F1209B"/>
    <w:rsid w:val="00F16AC3"/>
    <w:rsid w:val="00FF3C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E9842"/>
  <w15:docId w15:val="{E6EA1A3C-4B5E-40B9-B0B6-8DB46891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1"/>
    <w:next w:val="Normale1"/>
    <w:uiPriority w:val="9"/>
    <w:qFormat/>
    <w:pPr>
      <w:keepNext/>
      <w:keepLines/>
      <w:spacing w:before="480" w:after="120"/>
      <w:outlineLvl w:val="0"/>
    </w:pPr>
    <w:rPr>
      <w:b/>
      <w:sz w:val="48"/>
      <w:szCs w:val="48"/>
    </w:rPr>
  </w:style>
  <w:style w:type="paragraph" w:styleId="Titolo2">
    <w:name w:val="heading 2"/>
    <w:basedOn w:val="Normale1"/>
    <w:next w:val="Normale1"/>
    <w:uiPriority w:val="9"/>
    <w:semiHidden/>
    <w:unhideWhenUsed/>
    <w:qFormat/>
    <w:pPr>
      <w:keepNext/>
      <w:keepLines/>
      <w:spacing w:before="360" w:after="80"/>
      <w:outlineLvl w:val="1"/>
    </w:pPr>
    <w:rPr>
      <w:b/>
      <w:sz w:val="36"/>
      <w:szCs w:val="36"/>
    </w:rPr>
  </w:style>
  <w:style w:type="paragraph" w:styleId="Titolo3">
    <w:name w:val="heading 3"/>
    <w:basedOn w:val="Normale1"/>
    <w:next w:val="Normale1"/>
    <w:uiPriority w:val="9"/>
    <w:semiHidden/>
    <w:unhideWhenUsed/>
    <w:qFormat/>
    <w:pPr>
      <w:keepNext/>
      <w:keepLines/>
      <w:spacing w:before="280" w:after="80"/>
      <w:outlineLvl w:val="2"/>
    </w:pPr>
    <w:rPr>
      <w:b/>
      <w:sz w:val="28"/>
      <w:szCs w:val="28"/>
    </w:rPr>
  </w:style>
  <w:style w:type="paragraph" w:styleId="Titolo4">
    <w:name w:val="heading 4"/>
    <w:basedOn w:val="Normale1"/>
    <w:next w:val="Normale1"/>
    <w:uiPriority w:val="9"/>
    <w:semiHidden/>
    <w:unhideWhenUsed/>
    <w:qFormat/>
    <w:pPr>
      <w:keepNext/>
      <w:keepLines/>
      <w:spacing w:before="240" w:after="40"/>
      <w:outlineLvl w:val="3"/>
    </w:pPr>
    <w:rPr>
      <w:b/>
      <w:sz w:val="24"/>
      <w:szCs w:val="24"/>
    </w:rPr>
  </w:style>
  <w:style w:type="paragraph" w:styleId="Titolo5">
    <w:name w:val="heading 5"/>
    <w:basedOn w:val="Normale1"/>
    <w:next w:val="Normale1"/>
    <w:uiPriority w:val="9"/>
    <w:semiHidden/>
    <w:unhideWhenUsed/>
    <w:qFormat/>
    <w:pPr>
      <w:keepNext/>
      <w:keepLines/>
      <w:spacing w:before="220" w:after="40"/>
      <w:outlineLvl w:val="4"/>
    </w:pPr>
    <w:rPr>
      <w:b/>
    </w:rPr>
  </w:style>
  <w:style w:type="paragraph" w:styleId="Titolo6">
    <w:name w:val="heading 6"/>
    <w:basedOn w:val="Normale1"/>
    <w:next w:val="Normale1"/>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1"/>
    <w:next w:val="Normale1"/>
    <w:uiPriority w:val="10"/>
    <w:qFormat/>
    <w:pPr>
      <w:keepNext/>
      <w:spacing w:before="240" w:after="120"/>
    </w:pPr>
    <w:rPr>
      <w:rFonts w:ascii="Liberation Sans" w:eastAsia="Liberation Sans" w:hAnsi="Liberation Sans" w:cs="Liberation Sans"/>
      <w:sz w:val="28"/>
      <w:szCs w:val="28"/>
    </w:rPr>
  </w:style>
  <w:style w:type="paragraph" w:customStyle="1" w:styleId="Normale1">
    <w:name w:val="Normale1"/>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AC09A7"/>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C09A7"/>
    <w:rPr>
      <w:rFonts w:ascii="Lucida Grande" w:hAnsi="Lucida Grande" w:cs="Lucida Grande"/>
      <w:sz w:val="18"/>
      <w:szCs w:val="18"/>
    </w:rPr>
  </w:style>
  <w:style w:type="paragraph" w:styleId="Intestazione">
    <w:name w:val="header"/>
    <w:basedOn w:val="Normale"/>
    <w:link w:val="IntestazioneCarattere"/>
    <w:uiPriority w:val="99"/>
    <w:unhideWhenUsed/>
    <w:rsid w:val="00AC09A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C09A7"/>
  </w:style>
  <w:style w:type="paragraph" w:styleId="Pidipagina">
    <w:name w:val="footer"/>
    <w:basedOn w:val="Normale"/>
    <w:link w:val="PidipaginaCarattere"/>
    <w:uiPriority w:val="99"/>
    <w:unhideWhenUsed/>
    <w:rsid w:val="00AC09A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C09A7"/>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Paragrafoelenco">
    <w:name w:val="List Paragraph"/>
    <w:basedOn w:val="Normale"/>
    <w:uiPriority w:val="34"/>
    <w:qFormat/>
    <w:rsid w:val="0030114F"/>
    <w:pPr>
      <w:ind w:left="720"/>
      <w:contextualSpacing/>
    </w:pPr>
  </w:style>
  <w:style w:type="character" w:styleId="Collegamentoipertestuale">
    <w:name w:val="Hyperlink"/>
    <w:basedOn w:val="Carpredefinitoparagrafo"/>
    <w:uiPriority w:val="99"/>
    <w:unhideWhenUsed/>
    <w:rsid w:val="00BC3647"/>
    <w:rPr>
      <w:color w:val="0000FF" w:themeColor="hyperlink"/>
      <w:u w:val="single"/>
    </w:rPr>
  </w:style>
  <w:style w:type="character" w:styleId="Menzionenonrisolta">
    <w:name w:val="Unresolved Mention"/>
    <w:basedOn w:val="Carpredefinitoparagrafo"/>
    <w:uiPriority w:val="99"/>
    <w:semiHidden/>
    <w:unhideWhenUsed/>
    <w:rsid w:val="00BC3647"/>
    <w:rPr>
      <w:color w:val="605E5C"/>
      <w:shd w:val="clear" w:color="auto" w:fill="E1DFDD"/>
    </w:rPr>
  </w:style>
  <w:style w:type="character" w:styleId="Collegamentovisitato">
    <w:name w:val="FollowedHyperlink"/>
    <w:basedOn w:val="Carpredefinitoparagrafo"/>
    <w:uiPriority w:val="99"/>
    <w:semiHidden/>
    <w:unhideWhenUsed/>
    <w:rsid w:val="003B4B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323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port@ycadriaco.it" TargetMode="External"/><Relationship Id="rId18" Type="http://schemas.openxmlformats.org/officeDocument/2006/relationships/hyperlink" Target="https://t.me/settimanavelicainternazional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sport@ycadriaco.it" TargetMode="External"/><Relationship Id="rId7" Type="http://schemas.openxmlformats.org/officeDocument/2006/relationships/endnotes" Target="endnotes.xml"/><Relationship Id="rId12" Type="http://schemas.openxmlformats.org/officeDocument/2006/relationships/hyperlink" Target="http://www.ycadriaco.it" TargetMode="External"/><Relationship Id="rId17" Type="http://schemas.openxmlformats.org/officeDocument/2006/relationships/hyperlink" Target="https://www.ycadriaco.it/settimana-velica-internazionale-17-25-settembre-202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acingrulesofsailing.org" TargetMode="External"/><Relationship Id="rId20" Type="http://schemas.openxmlformats.org/officeDocument/2006/relationships/hyperlink" Target="mailto:sport@ycadriaco.i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cadriaco.it/settimana-velica-internazionale-17-25-settembre-202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racingrulesofsailing.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port@ycadriaco.it"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dMz8nXxiv4d6fPIOlK+kEUXgLA==">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2289</Words>
  <Characters>13049</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Fincantieri</Company>
  <LinksUpToDate>false</LinksUpToDate>
  <CharactersWithSpaces>15308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DAmico Federico</cp:lastModifiedBy>
  <cp:revision>3</cp:revision>
  <dcterms:created xsi:type="dcterms:W3CDTF">2022-08-30T14:55:00Z</dcterms:created>
  <dcterms:modified xsi:type="dcterms:W3CDTF">2022-09-14T06:55:00Z</dcterms:modified>
</cp:coreProperties>
</file>