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7C302A" w14:textId="55628160" w:rsidR="009E3748" w:rsidRPr="004112F7" w:rsidRDefault="002E418C" w:rsidP="003C6FF3">
      <w:pPr>
        <w:jc w:val="center"/>
        <w:rPr>
          <w:rFonts w:asciiTheme="majorHAnsi" w:hAnsiTheme="majorHAnsi" w:cs="Times New Roman"/>
          <w:b/>
          <w:sz w:val="44"/>
          <w:szCs w:val="44"/>
        </w:rPr>
      </w:pPr>
      <w:r w:rsidRPr="004112F7">
        <w:rPr>
          <w:rFonts w:asciiTheme="majorHAnsi" w:hAnsiTheme="majorHAnsi" w:cs="Times New Roman"/>
          <w:noProof/>
          <w:sz w:val="24"/>
          <w:szCs w:val="24"/>
          <w:lang w:val="en-US" w:eastAsia="en-US"/>
        </w:rPr>
        <w:drawing>
          <wp:inline distT="0" distB="0" distL="0" distR="0" wp14:anchorId="3F0A1B96" wp14:editId="01D12FEC">
            <wp:extent cx="2048933" cy="2048933"/>
            <wp:effectExtent l="0" t="0" r="0" b="0"/>
            <wp:docPr id="1" name="Picture 1" descr="C:\Users\Petros\Desktop\naspor1_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os\Desktop\naspor1_200px.png"/>
                    <pic:cNvPicPr>
                      <a:picLocks noChangeAspect="1" noChangeArrowheads="1"/>
                    </pic:cNvPicPr>
                  </pic:nvPicPr>
                  <pic:blipFill>
                    <a:blip r:embed="rId11" cstate="print"/>
                    <a:srcRect/>
                    <a:stretch>
                      <a:fillRect/>
                    </a:stretch>
                  </pic:blipFill>
                  <pic:spPr bwMode="auto">
                    <a:xfrm>
                      <a:off x="0" y="0"/>
                      <a:ext cx="2063368" cy="2063368"/>
                    </a:xfrm>
                    <a:prstGeom prst="rect">
                      <a:avLst/>
                    </a:prstGeom>
                    <a:noFill/>
                    <a:ln w="9525">
                      <a:noFill/>
                      <a:miter lim="800000"/>
                      <a:headEnd/>
                      <a:tailEnd/>
                    </a:ln>
                  </pic:spPr>
                </pic:pic>
              </a:graphicData>
            </a:graphic>
          </wp:inline>
        </w:drawing>
      </w:r>
    </w:p>
    <w:p w14:paraId="400A0250" w14:textId="42E587A6" w:rsidR="009E3748" w:rsidRPr="004112F7" w:rsidRDefault="009E3748" w:rsidP="004112F7">
      <w:pPr>
        <w:jc w:val="center"/>
        <w:rPr>
          <w:rFonts w:asciiTheme="majorHAnsi" w:hAnsiTheme="majorHAnsi" w:cs="Times New Roman"/>
          <w:b/>
          <w:sz w:val="44"/>
          <w:szCs w:val="44"/>
        </w:rPr>
      </w:pPr>
      <w:r w:rsidRPr="004112F7">
        <w:rPr>
          <w:rFonts w:asciiTheme="majorHAnsi" w:hAnsiTheme="majorHAnsi" w:cs="Times New Roman"/>
          <w:b/>
          <w:sz w:val="44"/>
          <w:szCs w:val="44"/>
        </w:rPr>
        <w:t>ΠΡΟΚΗΡΥΞΗ:</w:t>
      </w:r>
    </w:p>
    <w:p w14:paraId="542B5C59" w14:textId="5FED48B3" w:rsidR="009E3748" w:rsidRPr="004112F7" w:rsidRDefault="009E3748" w:rsidP="009E5CC0">
      <w:pPr>
        <w:jc w:val="center"/>
        <w:rPr>
          <w:rFonts w:asciiTheme="majorHAnsi" w:hAnsiTheme="majorHAnsi" w:cs="Times New Roman"/>
          <w:b/>
          <w:sz w:val="44"/>
          <w:szCs w:val="44"/>
        </w:rPr>
      </w:pPr>
      <w:r w:rsidRPr="004112F7">
        <w:rPr>
          <w:rFonts w:asciiTheme="majorHAnsi" w:hAnsiTheme="majorHAnsi" w:cs="Times New Roman"/>
          <w:b/>
          <w:sz w:val="44"/>
          <w:szCs w:val="44"/>
        </w:rPr>
        <w:t>ΙΣΤΙΟΠΛΟΪΚΟΥ ΑΓΩΝΑ ΑΝΟΙΚΤΗΣ ΘΑΛΑΣΣΑΣ</w:t>
      </w:r>
    </w:p>
    <w:p w14:paraId="74FED8F8" w14:textId="6B87BF31" w:rsidR="003C6FF3" w:rsidRPr="004112F7" w:rsidRDefault="003C6FF3" w:rsidP="003C6FF3">
      <w:pPr>
        <w:jc w:val="center"/>
        <w:rPr>
          <w:rFonts w:asciiTheme="majorHAnsi" w:hAnsiTheme="majorHAnsi" w:cs="Times New Roman"/>
          <w:b/>
          <w:sz w:val="44"/>
          <w:szCs w:val="44"/>
        </w:rPr>
      </w:pPr>
      <w:r w:rsidRPr="004112F7">
        <w:rPr>
          <w:rFonts w:asciiTheme="majorHAnsi" w:hAnsiTheme="majorHAnsi" w:cs="Times New Roman"/>
          <w:b/>
          <w:sz w:val="44"/>
          <w:szCs w:val="44"/>
        </w:rPr>
        <w:t>«</w:t>
      </w:r>
      <w:r w:rsidR="002E418C">
        <w:rPr>
          <w:rFonts w:ascii="Times New Roman" w:hAnsi="Times New Roman" w:cs="Times New Roman"/>
          <w:b/>
          <w:sz w:val="44"/>
          <w:szCs w:val="44"/>
        </w:rPr>
        <w:t>Σίμος Παπαγιαννόπουλος</w:t>
      </w:r>
      <w:r w:rsidR="002E418C" w:rsidRPr="008A72B9">
        <w:rPr>
          <w:rFonts w:ascii="Times New Roman" w:hAnsi="Times New Roman" w:cs="Times New Roman"/>
          <w:b/>
          <w:sz w:val="44"/>
          <w:szCs w:val="44"/>
        </w:rPr>
        <w:t xml:space="preserve"> </w:t>
      </w:r>
      <w:r w:rsidR="00F934EE" w:rsidRPr="004112F7">
        <w:rPr>
          <w:rFonts w:asciiTheme="majorHAnsi" w:hAnsiTheme="majorHAnsi" w:cs="Times New Roman"/>
          <w:b/>
          <w:sz w:val="44"/>
          <w:szCs w:val="44"/>
        </w:rPr>
        <w:t>2022</w:t>
      </w:r>
      <w:r w:rsidRPr="004112F7">
        <w:rPr>
          <w:rFonts w:asciiTheme="majorHAnsi" w:hAnsiTheme="majorHAnsi" w:cs="Times New Roman"/>
          <w:b/>
          <w:sz w:val="44"/>
          <w:szCs w:val="44"/>
        </w:rPr>
        <w:t xml:space="preserve">» </w:t>
      </w:r>
    </w:p>
    <w:p w14:paraId="6FD6A690" w14:textId="39F56326" w:rsidR="003C6FF3" w:rsidRPr="004112F7" w:rsidRDefault="003C6FF3" w:rsidP="003C6FF3">
      <w:pPr>
        <w:jc w:val="center"/>
        <w:rPr>
          <w:rFonts w:asciiTheme="majorHAnsi" w:hAnsiTheme="majorHAnsi" w:cs="Times New Roman"/>
          <w:b/>
          <w:sz w:val="32"/>
          <w:szCs w:val="32"/>
        </w:rPr>
      </w:pPr>
      <w:r w:rsidRPr="004112F7">
        <w:rPr>
          <w:rFonts w:asciiTheme="majorHAnsi" w:hAnsiTheme="majorHAnsi" w:cs="Times New Roman"/>
          <w:b/>
          <w:sz w:val="32"/>
          <w:szCs w:val="32"/>
        </w:rPr>
        <w:t xml:space="preserve">1 </w:t>
      </w:r>
      <w:r w:rsidR="002E418C">
        <w:rPr>
          <w:rFonts w:asciiTheme="majorHAnsi" w:hAnsiTheme="majorHAnsi" w:cs="Times New Roman"/>
          <w:b/>
          <w:sz w:val="32"/>
          <w:szCs w:val="32"/>
        </w:rPr>
        <w:t>Οκτωβρίου</w:t>
      </w:r>
      <w:r w:rsidRPr="004112F7">
        <w:rPr>
          <w:rFonts w:asciiTheme="majorHAnsi" w:hAnsiTheme="majorHAnsi" w:cs="Times New Roman"/>
          <w:b/>
          <w:sz w:val="32"/>
          <w:szCs w:val="32"/>
        </w:rPr>
        <w:t xml:space="preserve"> </w:t>
      </w:r>
      <w:r w:rsidR="00F934EE" w:rsidRPr="004112F7">
        <w:rPr>
          <w:rFonts w:asciiTheme="majorHAnsi" w:hAnsiTheme="majorHAnsi" w:cs="Times New Roman"/>
          <w:b/>
          <w:sz w:val="32"/>
          <w:szCs w:val="32"/>
        </w:rPr>
        <w:t>2022</w:t>
      </w:r>
    </w:p>
    <w:p w14:paraId="3F21ADA1" w14:textId="77777777" w:rsidR="009E3748" w:rsidRPr="004112F7" w:rsidRDefault="009E3748" w:rsidP="00786AA6">
      <w:pPr>
        <w:spacing w:after="0"/>
        <w:jc w:val="both"/>
        <w:rPr>
          <w:rFonts w:asciiTheme="majorHAnsi" w:hAnsiTheme="majorHAnsi" w:cs="Times New Roman"/>
          <w:sz w:val="24"/>
          <w:szCs w:val="24"/>
        </w:rPr>
      </w:pPr>
    </w:p>
    <w:p w14:paraId="32B75723" w14:textId="7EDE97ED" w:rsidR="001A7809" w:rsidRPr="004112F7" w:rsidRDefault="00252F10" w:rsidP="00786AA6">
      <w:pPr>
        <w:spacing w:after="0"/>
        <w:jc w:val="both"/>
        <w:rPr>
          <w:rFonts w:asciiTheme="majorHAnsi" w:hAnsiTheme="majorHAnsi" w:cs="Times New Roman"/>
          <w:sz w:val="24"/>
          <w:szCs w:val="24"/>
        </w:rPr>
      </w:pPr>
      <w:r w:rsidRPr="004112F7">
        <w:rPr>
          <w:rFonts w:asciiTheme="majorHAnsi" w:hAnsiTheme="majorHAnsi" w:cs="Times New Roman"/>
          <w:sz w:val="24"/>
          <w:szCs w:val="24"/>
        </w:rPr>
        <w:t>Ο Ναυτικός Αθλητικός Σύλλογος Πόρτο Ράφτη (ΝΑΣΠΟΡ</w:t>
      </w:r>
      <w:r w:rsidR="00F934EE" w:rsidRPr="004112F7">
        <w:rPr>
          <w:rFonts w:asciiTheme="majorHAnsi" w:hAnsiTheme="majorHAnsi" w:cs="Times New Roman"/>
          <w:sz w:val="24"/>
          <w:szCs w:val="24"/>
        </w:rPr>
        <w:t>)</w:t>
      </w:r>
      <w:r w:rsidRPr="004112F7">
        <w:rPr>
          <w:rFonts w:asciiTheme="majorHAnsi" w:hAnsiTheme="majorHAnsi" w:cs="Times New Roman"/>
          <w:sz w:val="24"/>
          <w:szCs w:val="24"/>
        </w:rPr>
        <w:t xml:space="preserve"> προκηρύσσ</w:t>
      </w:r>
      <w:r w:rsidR="00F934EE" w:rsidRPr="004112F7">
        <w:rPr>
          <w:rFonts w:asciiTheme="majorHAnsi" w:hAnsiTheme="majorHAnsi" w:cs="Times New Roman"/>
          <w:sz w:val="24"/>
          <w:szCs w:val="24"/>
        </w:rPr>
        <w:t>ει</w:t>
      </w:r>
      <w:r w:rsidRPr="004112F7">
        <w:rPr>
          <w:rFonts w:asciiTheme="majorHAnsi" w:hAnsiTheme="majorHAnsi" w:cs="Times New Roman"/>
          <w:sz w:val="24"/>
          <w:szCs w:val="24"/>
        </w:rPr>
        <w:t xml:space="preserve"> για σκάφη </w:t>
      </w:r>
      <w:proofErr w:type="spellStart"/>
      <w:r w:rsidRPr="004112F7">
        <w:rPr>
          <w:rFonts w:asciiTheme="majorHAnsi" w:hAnsiTheme="majorHAnsi" w:cs="Times New Roman"/>
          <w:sz w:val="24"/>
          <w:szCs w:val="24"/>
        </w:rPr>
        <w:t>ORCi</w:t>
      </w:r>
      <w:proofErr w:type="spellEnd"/>
      <w:r w:rsidRPr="004112F7">
        <w:rPr>
          <w:rFonts w:asciiTheme="majorHAnsi" w:hAnsiTheme="majorHAnsi" w:cs="Times New Roman"/>
          <w:sz w:val="24"/>
          <w:szCs w:val="24"/>
        </w:rPr>
        <w:t xml:space="preserve">, ORC </w:t>
      </w:r>
      <w:proofErr w:type="spellStart"/>
      <w:r w:rsidRPr="004112F7">
        <w:rPr>
          <w:rFonts w:asciiTheme="majorHAnsi" w:hAnsiTheme="majorHAnsi" w:cs="Times New Roman"/>
          <w:sz w:val="24"/>
          <w:szCs w:val="24"/>
        </w:rPr>
        <w:t>Club</w:t>
      </w:r>
      <w:proofErr w:type="spellEnd"/>
      <w:r w:rsidRPr="004112F7">
        <w:rPr>
          <w:rFonts w:asciiTheme="majorHAnsi" w:hAnsiTheme="majorHAnsi" w:cs="Times New Roman"/>
          <w:sz w:val="24"/>
          <w:szCs w:val="24"/>
        </w:rPr>
        <w:t xml:space="preserve"> και IRC, το</w:t>
      </w:r>
      <w:r w:rsidR="00F934EE" w:rsidRPr="004112F7">
        <w:rPr>
          <w:rFonts w:asciiTheme="majorHAnsi" w:hAnsiTheme="majorHAnsi" w:cs="Times New Roman"/>
          <w:sz w:val="24"/>
          <w:szCs w:val="24"/>
        </w:rPr>
        <w:t>ν</w:t>
      </w:r>
      <w:r w:rsidRPr="004112F7">
        <w:rPr>
          <w:rFonts w:asciiTheme="majorHAnsi" w:hAnsiTheme="majorHAnsi" w:cs="Times New Roman"/>
          <w:sz w:val="24"/>
          <w:szCs w:val="24"/>
        </w:rPr>
        <w:t xml:space="preserve"> </w:t>
      </w:r>
      <w:r w:rsidR="00F934EE" w:rsidRPr="004112F7">
        <w:rPr>
          <w:rFonts w:asciiTheme="majorHAnsi" w:hAnsiTheme="majorHAnsi" w:cs="Times New Roman"/>
          <w:sz w:val="24"/>
          <w:szCs w:val="24"/>
        </w:rPr>
        <w:t xml:space="preserve">Ιστιοπλοϊκό </w:t>
      </w:r>
      <w:r w:rsidR="00D92A59">
        <w:rPr>
          <w:rFonts w:asciiTheme="majorHAnsi" w:hAnsiTheme="majorHAnsi" w:cs="Times New Roman"/>
          <w:sz w:val="24"/>
          <w:szCs w:val="24"/>
          <w:lang w:val="en-US"/>
        </w:rPr>
        <w:t>A</w:t>
      </w:r>
      <w:proofErr w:type="spellStart"/>
      <w:r w:rsidR="00F934EE" w:rsidRPr="004112F7">
        <w:rPr>
          <w:rFonts w:asciiTheme="majorHAnsi" w:hAnsiTheme="majorHAnsi" w:cs="Times New Roman"/>
          <w:sz w:val="24"/>
          <w:szCs w:val="24"/>
        </w:rPr>
        <w:t>γώνα</w:t>
      </w:r>
      <w:proofErr w:type="spellEnd"/>
      <w:r w:rsidR="00F934EE" w:rsidRPr="004112F7">
        <w:rPr>
          <w:rFonts w:asciiTheme="majorHAnsi" w:hAnsiTheme="majorHAnsi" w:cs="Times New Roman"/>
          <w:sz w:val="24"/>
          <w:szCs w:val="24"/>
        </w:rPr>
        <w:t xml:space="preserve"> </w:t>
      </w:r>
      <w:r w:rsidR="00EE718D" w:rsidRPr="00EE718D">
        <w:rPr>
          <w:rFonts w:asciiTheme="majorHAnsi" w:hAnsiTheme="majorHAnsi" w:cs="Times New Roman"/>
          <w:sz w:val="24"/>
          <w:szCs w:val="24"/>
        </w:rPr>
        <w:t xml:space="preserve">Σίμος Παπαγιαννόπουλος </w:t>
      </w:r>
      <w:r w:rsidR="00F934EE" w:rsidRPr="004112F7">
        <w:rPr>
          <w:rFonts w:asciiTheme="majorHAnsi" w:hAnsiTheme="majorHAnsi" w:cs="Times New Roman"/>
          <w:sz w:val="24"/>
          <w:szCs w:val="24"/>
        </w:rPr>
        <w:t>2022</w:t>
      </w:r>
      <w:r w:rsidRPr="004112F7">
        <w:rPr>
          <w:rFonts w:asciiTheme="majorHAnsi" w:hAnsiTheme="majorHAnsi" w:cs="Times New Roman"/>
          <w:sz w:val="24"/>
          <w:szCs w:val="24"/>
        </w:rPr>
        <w:t xml:space="preserve"> τ</w:t>
      </w:r>
      <w:r w:rsidR="00EE718D">
        <w:rPr>
          <w:rFonts w:asciiTheme="majorHAnsi" w:hAnsiTheme="majorHAnsi" w:cs="Times New Roman"/>
          <w:sz w:val="24"/>
          <w:szCs w:val="24"/>
        </w:rPr>
        <w:t>ην</w:t>
      </w:r>
      <w:r w:rsidRPr="004112F7">
        <w:rPr>
          <w:rFonts w:asciiTheme="majorHAnsi" w:hAnsiTheme="majorHAnsi" w:cs="Times New Roman"/>
          <w:sz w:val="24"/>
          <w:szCs w:val="24"/>
        </w:rPr>
        <w:t xml:space="preserve"> 1 </w:t>
      </w:r>
      <w:proofErr w:type="spellStart"/>
      <w:r w:rsidR="00EE718D">
        <w:rPr>
          <w:rFonts w:asciiTheme="majorHAnsi" w:hAnsiTheme="majorHAnsi" w:cs="Times New Roman"/>
          <w:sz w:val="24"/>
          <w:szCs w:val="24"/>
        </w:rPr>
        <w:t>Οκτωβ</w:t>
      </w:r>
      <w:r w:rsidRPr="004112F7">
        <w:rPr>
          <w:rFonts w:asciiTheme="majorHAnsi" w:hAnsiTheme="majorHAnsi" w:cs="Times New Roman"/>
          <w:sz w:val="24"/>
          <w:szCs w:val="24"/>
        </w:rPr>
        <w:t>ίου</w:t>
      </w:r>
      <w:proofErr w:type="spellEnd"/>
      <w:r w:rsidRPr="004112F7">
        <w:rPr>
          <w:rFonts w:asciiTheme="majorHAnsi" w:hAnsiTheme="majorHAnsi" w:cs="Times New Roman"/>
          <w:sz w:val="24"/>
          <w:szCs w:val="24"/>
        </w:rPr>
        <w:t xml:space="preserve"> 202</w:t>
      </w:r>
      <w:r w:rsidR="00F934EE" w:rsidRPr="004112F7">
        <w:rPr>
          <w:rFonts w:asciiTheme="majorHAnsi" w:hAnsiTheme="majorHAnsi" w:cs="Times New Roman"/>
          <w:sz w:val="24"/>
          <w:szCs w:val="24"/>
        </w:rPr>
        <w:t>2</w:t>
      </w:r>
      <w:r w:rsidRPr="004112F7">
        <w:rPr>
          <w:rFonts w:asciiTheme="majorHAnsi" w:hAnsiTheme="majorHAnsi" w:cs="Times New Roman"/>
          <w:sz w:val="24"/>
          <w:szCs w:val="24"/>
        </w:rPr>
        <w:t>.</w:t>
      </w:r>
    </w:p>
    <w:p w14:paraId="3A9842DC" w14:textId="31ECCD15" w:rsidR="00786AA6" w:rsidRPr="004112F7" w:rsidRDefault="00786AA6" w:rsidP="00786AA6">
      <w:pPr>
        <w:spacing w:after="0"/>
        <w:jc w:val="both"/>
        <w:rPr>
          <w:rFonts w:asciiTheme="majorHAnsi" w:hAnsiTheme="majorHAnsi" w:cs="Times New Roman"/>
          <w:sz w:val="24"/>
          <w:szCs w:val="24"/>
        </w:rPr>
      </w:pPr>
    </w:p>
    <w:p w14:paraId="49C3D7B4" w14:textId="77777777"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 ΟΡΓΑΝΩΣΗ - ΤΟΠΟΣ ΔΙΕΞΑΓΩΓΗΣ</w:t>
      </w:r>
    </w:p>
    <w:p w14:paraId="7936FFAF" w14:textId="77777777" w:rsidR="000321E6" w:rsidRPr="004112F7" w:rsidRDefault="000321E6" w:rsidP="000321E6">
      <w:pPr>
        <w:spacing w:after="0"/>
        <w:jc w:val="both"/>
        <w:rPr>
          <w:rFonts w:asciiTheme="majorHAnsi" w:hAnsiTheme="majorHAnsi" w:cs="Times New Roman"/>
          <w:sz w:val="24"/>
          <w:szCs w:val="24"/>
        </w:rPr>
      </w:pPr>
    </w:p>
    <w:p w14:paraId="4DFBE0F9" w14:textId="7E2EEDA4"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xml:space="preserve">Ο ΝΑΣΠΟΡ προκηρύσσει τον αγώνα </w:t>
      </w:r>
      <w:r w:rsidR="00E631BF" w:rsidRPr="00EE718D">
        <w:rPr>
          <w:rFonts w:asciiTheme="majorHAnsi" w:hAnsiTheme="majorHAnsi" w:cs="Times New Roman"/>
          <w:sz w:val="24"/>
          <w:szCs w:val="24"/>
        </w:rPr>
        <w:t xml:space="preserve">Σίμος Παπαγιαννόπουλος </w:t>
      </w:r>
      <w:bookmarkStart w:id="0" w:name="_GoBack"/>
      <w:bookmarkEnd w:id="0"/>
      <w:r w:rsidRPr="004112F7">
        <w:rPr>
          <w:rFonts w:asciiTheme="majorHAnsi" w:hAnsiTheme="majorHAnsi" w:cs="Times New Roman"/>
          <w:sz w:val="24"/>
          <w:szCs w:val="24"/>
        </w:rPr>
        <w:t xml:space="preserve">2022. Ο αγώνας θα διεξαχθεί </w:t>
      </w:r>
      <w:r w:rsidR="002E418C">
        <w:rPr>
          <w:rFonts w:asciiTheme="majorHAnsi" w:hAnsiTheme="majorHAnsi" w:cs="Times New Roman"/>
          <w:sz w:val="24"/>
          <w:szCs w:val="24"/>
        </w:rPr>
        <w:t>το</w:t>
      </w:r>
      <w:r w:rsidRPr="004112F7">
        <w:rPr>
          <w:rFonts w:asciiTheme="majorHAnsi" w:hAnsiTheme="majorHAnsi" w:cs="Times New Roman"/>
          <w:sz w:val="24"/>
          <w:szCs w:val="24"/>
        </w:rPr>
        <w:t xml:space="preserve"> </w:t>
      </w:r>
      <w:r w:rsidR="00AD5C9C">
        <w:rPr>
          <w:rFonts w:asciiTheme="majorHAnsi" w:hAnsiTheme="majorHAnsi" w:cs="Times New Roman"/>
          <w:sz w:val="24"/>
          <w:szCs w:val="24"/>
        </w:rPr>
        <w:t>Σάββατο</w:t>
      </w:r>
      <w:r w:rsidRPr="004112F7">
        <w:rPr>
          <w:rFonts w:asciiTheme="majorHAnsi" w:hAnsiTheme="majorHAnsi" w:cs="Times New Roman"/>
          <w:sz w:val="24"/>
          <w:szCs w:val="24"/>
        </w:rPr>
        <w:t xml:space="preserve"> 1 </w:t>
      </w:r>
      <w:r w:rsidR="002E418C">
        <w:rPr>
          <w:rFonts w:asciiTheme="majorHAnsi" w:hAnsiTheme="majorHAnsi" w:cs="Times New Roman"/>
          <w:sz w:val="24"/>
          <w:szCs w:val="24"/>
        </w:rPr>
        <w:t>Οκτωβρ</w:t>
      </w:r>
      <w:r w:rsidRPr="004112F7">
        <w:rPr>
          <w:rFonts w:asciiTheme="majorHAnsi" w:hAnsiTheme="majorHAnsi" w:cs="Times New Roman"/>
          <w:sz w:val="24"/>
          <w:szCs w:val="24"/>
        </w:rPr>
        <w:t>ίου 2022 στην περιοχή του Ευβοϊκού κόλπου.</w:t>
      </w:r>
    </w:p>
    <w:p w14:paraId="52F288CC" w14:textId="77777777" w:rsidR="000321E6" w:rsidRPr="004112F7" w:rsidRDefault="000321E6" w:rsidP="000321E6">
      <w:pPr>
        <w:spacing w:after="0"/>
        <w:jc w:val="both"/>
        <w:rPr>
          <w:rFonts w:asciiTheme="majorHAnsi" w:hAnsiTheme="majorHAnsi" w:cs="Times New Roman"/>
          <w:sz w:val="24"/>
          <w:szCs w:val="24"/>
        </w:rPr>
      </w:pPr>
    </w:p>
    <w:p w14:paraId="3D76D9DE" w14:textId="77777777"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2. ΓΡΑΜΜΑΤΕΙΑ</w:t>
      </w:r>
    </w:p>
    <w:p w14:paraId="1390F8BC" w14:textId="77777777" w:rsidR="000321E6" w:rsidRPr="004112F7" w:rsidRDefault="000321E6" w:rsidP="000321E6">
      <w:pPr>
        <w:spacing w:after="0"/>
        <w:jc w:val="both"/>
        <w:rPr>
          <w:rFonts w:asciiTheme="majorHAnsi" w:hAnsiTheme="majorHAnsi" w:cs="Times New Roman"/>
          <w:sz w:val="24"/>
          <w:szCs w:val="24"/>
        </w:rPr>
      </w:pPr>
    </w:p>
    <w:p w14:paraId="3BA30B08" w14:textId="2422CCDA"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xml:space="preserve">Η διεύθυνση της Γραμματείας και της Επιτροπής Αγώνα είναι: </w:t>
      </w:r>
    </w:p>
    <w:p w14:paraId="0F522D4B" w14:textId="77777777" w:rsidR="004112F7" w:rsidRPr="004112F7" w:rsidRDefault="004112F7" w:rsidP="004112F7">
      <w:pPr>
        <w:spacing w:after="0"/>
        <w:jc w:val="both"/>
        <w:rPr>
          <w:rFonts w:asciiTheme="majorHAnsi" w:hAnsiTheme="majorHAnsi" w:cs="Times New Roman"/>
          <w:sz w:val="24"/>
          <w:szCs w:val="24"/>
        </w:rPr>
      </w:pPr>
      <w:r w:rsidRPr="004112F7">
        <w:rPr>
          <w:rFonts w:asciiTheme="majorHAnsi" w:hAnsiTheme="majorHAnsi" w:cs="Times New Roman"/>
          <w:sz w:val="24"/>
          <w:szCs w:val="24"/>
        </w:rPr>
        <w:t>ΝΑΣΠΟΡ - Λιμάνι Αγίου Νικολάου, Πόρτο Ράφτη</w:t>
      </w:r>
    </w:p>
    <w:p w14:paraId="5EA05E40" w14:textId="77777777" w:rsidR="004112F7" w:rsidRPr="004112F7" w:rsidRDefault="004112F7" w:rsidP="004112F7">
      <w:pPr>
        <w:spacing w:after="0"/>
        <w:jc w:val="both"/>
        <w:rPr>
          <w:rFonts w:asciiTheme="majorHAnsi" w:hAnsiTheme="majorHAnsi" w:cs="Times New Roman"/>
          <w:sz w:val="24"/>
          <w:szCs w:val="24"/>
          <w:lang w:val="en-US"/>
        </w:rPr>
      </w:pPr>
      <w:proofErr w:type="spellStart"/>
      <w:r w:rsidRPr="004112F7">
        <w:rPr>
          <w:rFonts w:asciiTheme="majorHAnsi" w:hAnsiTheme="majorHAnsi" w:cs="Times New Roman"/>
          <w:sz w:val="24"/>
          <w:szCs w:val="24"/>
        </w:rPr>
        <w:t>Τηλ</w:t>
      </w:r>
      <w:proofErr w:type="spellEnd"/>
      <w:r w:rsidRPr="004112F7">
        <w:rPr>
          <w:rFonts w:asciiTheme="majorHAnsi" w:hAnsiTheme="majorHAnsi" w:cs="Times New Roman"/>
          <w:sz w:val="24"/>
          <w:szCs w:val="24"/>
          <w:lang w:val="en-US"/>
        </w:rPr>
        <w:t>: 2299770269 - 6974487910</w:t>
      </w:r>
    </w:p>
    <w:p w14:paraId="494CAC71" w14:textId="77777777" w:rsidR="004112F7" w:rsidRPr="004112F7" w:rsidRDefault="004112F7" w:rsidP="004112F7">
      <w:pPr>
        <w:spacing w:after="0"/>
        <w:jc w:val="both"/>
        <w:rPr>
          <w:rFonts w:asciiTheme="majorHAnsi" w:hAnsiTheme="majorHAnsi" w:cs="Times New Roman"/>
          <w:sz w:val="24"/>
          <w:szCs w:val="24"/>
          <w:lang w:val="en-US"/>
        </w:rPr>
      </w:pPr>
      <w:r w:rsidRPr="004112F7">
        <w:rPr>
          <w:rFonts w:asciiTheme="majorHAnsi" w:hAnsiTheme="majorHAnsi" w:cs="Times New Roman"/>
          <w:sz w:val="24"/>
          <w:szCs w:val="24"/>
          <w:lang w:val="en-US"/>
        </w:rPr>
        <w:t>Fax: 2299770269</w:t>
      </w:r>
    </w:p>
    <w:p w14:paraId="1D805A2C" w14:textId="77777777" w:rsidR="004112F7" w:rsidRPr="004112F7" w:rsidRDefault="004112F7" w:rsidP="004112F7">
      <w:pPr>
        <w:spacing w:after="0"/>
        <w:jc w:val="both"/>
        <w:rPr>
          <w:rFonts w:asciiTheme="majorHAnsi" w:hAnsiTheme="majorHAnsi" w:cs="Times New Roman"/>
          <w:sz w:val="24"/>
          <w:szCs w:val="24"/>
          <w:lang w:val="en-US"/>
        </w:rPr>
      </w:pPr>
      <w:r w:rsidRPr="004112F7">
        <w:rPr>
          <w:rFonts w:asciiTheme="majorHAnsi" w:hAnsiTheme="majorHAnsi" w:cs="Times New Roman"/>
          <w:sz w:val="24"/>
          <w:szCs w:val="24"/>
          <w:lang w:val="en-US"/>
        </w:rPr>
        <w:t>Email: secretary@naspor.gr</w:t>
      </w:r>
    </w:p>
    <w:p w14:paraId="6619914C" w14:textId="60100BC5" w:rsidR="004112F7" w:rsidRPr="004112F7" w:rsidRDefault="004112F7" w:rsidP="004112F7">
      <w:pPr>
        <w:spacing w:after="0"/>
        <w:jc w:val="both"/>
        <w:rPr>
          <w:rFonts w:asciiTheme="majorHAnsi" w:hAnsiTheme="majorHAnsi" w:cs="Times New Roman"/>
          <w:sz w:val="24"/>
          <w:szCs w:val="24"/>
        </w:rPr>
      </w:pPr>
      <w:proofErr w:type="spellStart"/>
      <w:r w:rsidRPr="004112F7">
        <w:rPr>
          <w:rFonts w:asciiTheme="majorHAnsi" w:hAnsiTheme="majorHAnsi" w:cs="Times New Roman"/>
          <w:sz w:val="24"/>
          <w:szCs w:val="24"/>
        </w:rPr>
        <w:t>Website</w:t>
      </w:r>
      <w:proofErr w:type="spellEnd"/>
      <w:r w:rsidRPr="004112F7">
        <w:rPr>
          <w:rFonts w:asciiTheme="majorHAnsi" w:hAnsiTheme="majorHAnsi" w:cs="Times New Roman"/>
          <w:sz w:val="24"/>
          <w:szCs w:val="24"/>
        </w:rPr>
        <w:t>: www.naspor.gr</w:t>
      </w:r>
    </w:p>
    <w:p w14:paraId="78EAF75D" w14:textId="2D0AE07B" w:rsidR="000321E6" w:rsidRDefault="000321E6" w:rsidP="000321E6">
      <w:pPr>
        <w:spacing w:after="0"/>
        <w:jc w:val="both"/>
        <w:rPr>
          <w:rFonts w:asciiTheme="majorHAnsi" w:hAnsiTheme="majorHAnsi" w:cs="Times New Roman"/>
          <w:sz w:val="24"/>
          <w:szCs w:val="24"/>
        </w:rPr>
      </w:pPr>
    </w:p>
    <w:p w14:paraId="1552A647" w14:textId="3C774DD8" w:rsidR="009E5CC0" w:rsidRDefault="009E5CC0" w:rsidP="000321E6">
      <w:pPr>
        <w:spacing w:after="0"/>
        <w:jc w:val="both"/>
        <w:rPr>
          <w:rFonts w:asciiTheme="majorHAnsi" w:hAnsiTheme="majorHAnsi" w:cs="Times New Roman"/>
          <w:sz w:val="24"/>
          <w:szCs w:val="24"/>
        </w:rPr>
      </w:pPr>
    </w:p>
    <w:p w14:paraId="47F21CED" w14:textId="77777777" w:rsidR="00EE718D" w:rsidRPr="004112F7" w:rsidRDefault="00EE718D" w:rsidP="000321E6">
      <w:pPr>
        <w:spacing w:after="0"/>
        <w:jc w:val="both"/>
        <w:rPr>
          <w:rFonts w:asciiTheme="majorHAnsi" w:hAnsiTheme="majorHAnsi" w:cs="Times New Roman"/>
          <w:sz w:val="24"/>
          <w:szCs w:val="24"/>
        </w:rPr>
      </w:pPr>
    </w:p>
    <w:p w14:paraId="0EE3ACA3" w14:textId="77777777" w:rsidR="008C173F" w:rsidRDefault="008C173F" w:rsidP="000321E6">
      <w:pPr>
        <w:spacing w:after="0"/>
        <w:jc w:val="both"/>
        <w:rPr>
          <w:rFonts w:asciiTheme="majorHAnsi" w:hAnsiTheme="majorHAnsi" w:cs="Times New Roman"/>
          <w:b/>
          <w:sz w:val="24"/>
          <w:szCs w:val="24"/>
        </w:rPr>
      </w:pPr>
    </w:p>
    <w:p w14:paraId="6920933C" w14:textId="0756255A"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lastRenderedPageBreak/>
        <w:t>3. ΚΑΝΟΝΙΣΜΟΙ</w:t>
      </w:r>
    </w:p>
    <w:p w14:paraId="21BD46BB" w14:textId="77777777" w:rsidR="000321E6" w:rsidRPr="004112F7" w:rsidRDefault="000321E6" w:rsidP="000321E6">
      <w:pPr>
        <w:spacing w:after="0"/>
        <w:jc w:val="both"/>
        <w:rPr>
          <w:rFonts w:asciiTheme="majorHAnsi" w:hAnsiTheme="majorHAnsi" w:cs="Times New Roman"/>
          <w:sz w:val="24"/>
          <w:szCs w:val="24"/>
        </w:rPr>
      </w:pPr>
    </w:p>
    <w:p w14:paraId="754F36EB"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 αγώνας θα διεξαχθεί σύμφωνα με τους παρακάτω Κανονισμούς, όπως αυτοί ισχύουν τις ημερομηνίες διεξαγωγής του αγώνα :</w:t>
      </w:r>
    </w:p>
    <w:p w14:paraId="09C5C293" w14:textId="77777777" w:rsidR="000321E6" w:rsidRPr="004112F7" w:rsidRDefault="000321E6" w:rsidP="000321E6">
      <w:pPr>
        <w:spacing w:after="0"/>
        <w:jc w:val="both"/>
        <w:rPr>
          <w:rFonts w:asciiTheme="majorHAnsi" w:hAnsiTheme="majorHAnsi" w:cs="Times New Roman"/>
          <w:sz w:val="24"/>
          <w:szCs w:val="24"/>
        </w:rPr>
      </w:pPr>
    </w:p>
    <w:p w14:paraId="4015ADA4" w14:textId="77777777" w:rsid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Οι Διεθνείς Κανόνες Ιστιοδρομιών RRS (</w:t>
      </w:r>
      <w:proofErr w:type="spellStart"/>
      <w:r w:rsidRPr="004112F7">
        <w:rPr>
          <w:rFonts w:asciiTheme="majorHAnsi" w:hAnsiTheme="majorHAnsi" w:cs="Times New Roman"/>
          <w:sz w:val="24"/>
          <w:szCs w:val="24"/>
        </w:rPr>
        <w:t>Racing</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Rules</w:t>
      </w:r>
      <w:proofErr w:type="spellEnd"/>
      <w:r w:rsidRPr="004112F7">
        <w:rPr>
          <w:rFonts w:asciiTheme="majorHAnsi" w:hAnsiTheme="majorHAnsi" w:cs="Times New Roman"/>
          <w:sz w:val="24"/>
          <w:szCs w:val="24"/>
        </w:rPr>
        <w:t xml:space="preserve"> of </w:t>
      </w:r>
      <w:proofErr w:type="spellStart"/>
      <w:r w:rsidRPr="004112F7">
        <w:rPr>
          <w:rFonts w:asciiTheme="majorHAnsi" w:hAnsiTheme="majorHAnsi" w:cs="Times New Roman"/>
          <w:sz w:val="24"/>
          <w:szCs w:val="24"/>
        </w:rPr>
        <w:t>Sailing</w:t>
      </w:r>
      <w:proofErr w:type="spellEnd"/>
      <w:r w:rsidRPr="004112F7">
        <w:rPr>
          <w:rFonts w:asciiTheme="majorHAnsi" w:hAnsiTheme="majorHAnsi" w:cs="Times New Roman"/>
          <w:sz w:val="24"/>
          <w:szCs w:val="24"/>
        </w:rPr>
        <w:t>) της WORLD SAILING 2021-2024 Ο Ειδικός Κανονισμός ασφαλείας για αγώνες Ιστιοπλοΐας Ανοικτής Θαλάσσης της WORLD SAILING, OSR (</w:t>
      </w:r>
      <w:proofErr w:type="spellStart"/>
      <w:r w:rsidRPr="004112F7">
        <w:rPr>
          <w:rFonts w:asciiTheme="majorHAnsi" w:hAnsiTheme="majorHAnsi" w:cs="Times New Roman"/>
          <w:sz w:val="24"/>
          <w:szCs w:val="24"/>
        </w:rPr>
        <w:t>Offshore</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Sailing</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Regulations</w:t>
      </w:r>
      <w:proofErr w:type="spellEnd"/>
      <w:r w:rsidRPr="004112F7">
        <w:rPr>
          <w:rFonts w:asciiTheme="majorHAnsi" w:hAnsiTheme="majorHAnsi" w:cs="Times New Roman"/>
          <w:sz w:val="24"/>
          <w:szCs w:val="24"/>
        </w:rPr>
        <w:t xml:space="preserve">) 2022-2023 όπως ισχύει σήμερα. Ο αγώνας κατατάσσεται στην κατηγορία 4 του παραπάνω κανονισμού. </w:t>
      </w:r>
    </w:p>
    <w:p w14:paraId="23C30187" w14:textId="77777777" w:rsidR="000321E6" w:rsidRPr="004112F7" w:rsidRDefault="000321E6" w:rsidP="000321E6">
      <w:pPr>
        <w:spacing w:after="0"/>
        <w:jc w:val="both"/>
        <w:rPr>
          <w:rFonts w:asciiTheme="majorHAnsi" w:hAnsiTheme="majorHAnsi" w:cs="Times New Roman"/>
          <w:sz w:val="24"/>
          <w:szCs w:val="24"/>
        </w:rPr>
      </w:pPr>
    </w:p>
    <w:p w14:paraId="0B1E4F45"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Τα σκάφη πρέπει να είναι εφοδιασμένα με συσκευή VHF με δυνατότητα επικοινωνίας εκτός των υποχρεωτικών και στα κανάλια επικοινωνίας τα 68,69,71 &amp; 72.</w:t>
      </w:r>
    </w:p>
    <w:p w14:paraId="24D3B886" w14:textId="77777777" w:rsidR="000321E6" w:rsidRPr="004112F7" w:rsidRDefault="000321E6" w:rsidP="000321E6">
      <w:pPr>
        <w:spacing w:after="0"/>
        <w:jc w:val="both"/>
        <w:rPr>
          <w:rFonts w:asciiTheme="majorHAnsi" w:hAnsiTheme="majorHAnsi" w:cs="Times New Roman"/>
          <w:sz w:val="24"/>
          <w:szCs w:val="24"/>
        </w:rPr>
      </w:pPr>
    </w:p>
    <w:p w14:paraId="038C16F4" w14:textId="77777777" w:rsidR="004112F7" w:rsidRPr="004112F7" w:rsidRDefault="000321E6" w:rsidP="000321E6">
      <w:pPr>
        <w:spacing w:after="0"/>
        <w:jc w:val="both"/>
        <w:rPr>
          <w:rFonts w:asciiTheme="majorHAnsi" w:hAnsiTheme="majorHAnsi" w:cs="Times New Roman"/>
          <w:sz w:val="24"/>
          <w:szCs w:val="24"/>
          <w:lang w:val="en-US"/>
        </w:rPr>
      </w:pPr>
      <w:r w:rsidRPr="004112F7">
        <w:rPr>
          <w:rFonts w:asciiTheme="majorHAnsi" w:hAnsiTheme="majorHAnsi" w:cs="Times New Roman"/>
          <w:sz w:val="24"/>
          <w:szCs w:val="24"/>
        </w:rPr>
        <w:t>Κανονισμός</w:t>
      </w:r>
      <w:r w:rsidRPr="004112F7">
        <w:rPr>
          <w:rFonts w:asciiTheme="majorHAnsi" w:hAnsiTheme="majorHAnsi" w:cs="Times New Roman"/>
          <w:sz w:val="24"/>
          <w:szCs w:val="24"/>
          <w:lang w:val="en-US"/>
        </w:rPr>
        <w:t xml:space="preserve"> Equipment Rules of Sailing (ERS) 2022 - 2023 </w:t>
      </w:r>
      <w:r w:rsidRPr="004112F7">
        <w:rPr>
          <w:rFonts w:asciiTheme="majorHAnsi" w:hAnsiTheme="majorHAnsi" w:cs="Times New Roman"/>
          <w:sz w:val="24"/>
          <w:szCs w:val="24"/>
        </w:rPr>
        <w:t>της</w:t>
      </w:r>
      <w:r w:rsidRPr="004112F7">
        <w:rPr>
          <w:rFonts w:asciiTheme="majorHAnsi" w:hAnsiTheme="majorHAnsi" w:cs="Times New Roman"/>
          <w:sz w:val="24"/>
          <w:szCs w:val="24"/>
          <w:lang w:val="en-US"/>
        </w:rPr>
        <w:t xml:space="preserve"> WORLD SAILING</w:t>
      </w:r>
    </w:p>
    <w:p w14:paraId="284E5C4C" w14:textId="77777777" w:rsidR="004112F7" w:rsidRPr="00D92A59" w:rsidRDefault="004112F7" w:rsidP="000321E6">
      <w:pPr>
        <w:spacing w:after="0"/>
        <w:jc w:val="both"/>
        <w:rPr>
          <w:rFonts w:asciiTheme="majorHAnsi" w:hAnsiTheme="majorHAnsi" w:cs="Times New Roman"/>
          <w:sz w:val="24"/>
          <w:szCs w:val="24"/>
          <w:lang w:val="en-US"/>
        </w:rPr>
      </w:pPr>
    </w:p>
    <w:p w14:paraId="695AB7D5" w14:textId="0BD54CDF" w:rsidR="000321E6" w:rsidRDefault="000321E6" w:rsidP="000321E6">
      <w:pPr>
        <w:spacing w:after="0"/>
        <w:jc w:val="both"/>
        <w:rPr>
          <w:rFonts w:asciiTheme="majorHAnsi" w:hAnsiTheme="majorHAnsi" w:cs="Times New Roman"/>
          <w:sz w:val="24"/>
          <w:szCs w:val="24"/>
          <w:lang w:val="en-US"/>
        </w:rPr>
      </w:pPr>
      <w:r w:rsidRPr="004112F7">
        <w:rPr>
          <w:rFonts w:asciiTheme="majorHAnsi" w:hAnsiTheme="majorHAnsi" w:cs="Times New Roman"/>
          <w:sz w:val="24"/>
          <w:szCs w:val="24"/>
        </w:rPr>
        <w:t>Οι</w:t>
      </w:r>
      <w:r w:rsidRPr="004112F7">
        <w:rPr>
          <w:rFonts w:asciiTheme="majorHAnsi" w:hAnsiTheme="majorHAnsi" w:cs="Times New Roman"/>
          <w:sz w:val="24"/>
          <w:szCs w:val="24"/>
          <w:lang w:val="en-US"/>
        </w:rPr>
        <w:t xml:space="preserve"> </w:t>
      </w:r>
      <w:r w:rsidRPr="004112F7">
        <w:rPr>
          <w:rFonts w:asciiTheme="majorHAnsi" w:hAnsiTheme="majorHAnsi" w:cs="Times New Roman"/>
          <w:sz w:val="24"/>
          <w:szCs w:val="24"/>
        </w:rPr>
        <w:t>Διεθνείς</w:t>
      </w:r>
      <w:r w:rsidRPr="004112F7">
        <w:rPr>
          <w:rFonts w:asciiTheme="majorHAnsi" w:hAnsiTheme="majorHAnsi" w:cs="Times New Roman"/>
          <w:sz w:val="24"/>
          <w:szCs w:val="24"/>
          <w:lang w:val="en-US"/>
        </w:rPr>
        <w:t xml:space="preserve"> </w:t>
      </w:r>
      <w:r w:rsidRPr="004112F7">
        <w:rPr>
          <w:rFonts w:asciiTheme="majorHAnsi" w:hAnsiTheme="majorHAnsi" w:cs="Times New Roman"/>
          <w:sz w:val="24"/>
          <w:szCs w:val="24"/>
        </w:rPr>
        <w:t>Κανονισμοί</w:t>
      </w:r>
      <w:r w:rsidRPr="004112F7">
        <w:rPr>
          <w:rFonts w:asciiTheme="majorHAnsi" w:hAnsiTheme="majorHAnsi" w:cs="Times New Roman"/>
          <w:sz w:val="24"/>
          <w:szCs w:val="24"/>
          <w:lang w:val="en-US"/>
        </w:rPr>
        <w:t xml:space="preserve"> International Measurement System (IMS) 2022 </w:t>
      </w:r>
      <w:r w:rsidRPr="004112F7">
        <w:rPr>
          <w:rFonts w:asciiTheme="majorHAnsi" w:hAnsiTheme="majorHAnsi" w:cs="Times New Roman"/>
          <w:sz w:val="24"/>
          <w:szCs w:val="24"/>
        </w:rPr>
        <w:t>και</w:t>
      </w:r>
      <w:r w:rsidRPr="004112F7">
        <w:rPr>
          <w:rFonts w:asciiTheme="majorHAnsi" w:hAnsiTheme="majorHAnsi" w:cs="Times New Roman"/>
          <w:sz w:val="24"/>
          <w:szCs w:val="24"/>
          <w:lang w:val="en-US"/>
        </w:rPr>
        <w:t xml:space="preserve"> ORC Rating System 2022 </w:t>
      </w:r>
      <w:r w:rsidRPr="004112F7">
        <w:rPr>
          <w:rFonts w:asciiTheme="majorHAnsi" w:hAnsiTheme="majorHAnsi" w:cs="Times New Roman"/>
          <w:sz w:val="24"/>
          <w:szCs w:val="24"/>
        </w:rPr>
        <w:t>όπως</w:t>
      </w:r>
      <w:r w:rsidRPr="004112F7">
        <w:rPr>
          <w:rFonts w:asciiTheme="majorHAnsi" w:hAnsiTheme="majorHAnsi" w:cs="Times New Roman"/>
          <w:sz w:val="24"/>
          <w:szCs w:val="24"/>
          <w:lang w:val="en-US"/>
        </w:rPr>
        <w:t xml:space="preserve"> </w:t>
      </w:r>
      <w:r w:rsidRPr="004112F7">
        <w:rPr>
          <w:rFonts w:asciiTheme="majorHAnsi" w:hAnsiTheme="majorHAnsi" w:cs="Times New Roman"/>
          <w:sz w:val="24"/>
          <w:szCs w:val="24"/>
        </w:rPr>
        <w:t>ισχύουν</w:t>
      </w:r>
      <w:r w:rsidRPr="004112F7">
        <w:rPr>
          <w:rFonts w:asciiTheme="majorHAnsi" w:hAnsiTheme="majorHAnsi" w:cs="Times New Roman"/>
          <w:sz w:val="24"/>
          <w:szCs w:val="24"/>
          <w:lang w:val="en-US"/>
        </w:rPr>
        <w:t xml:space="preserve"> </w:t>
      </w:r>
      <w:r w:rsidRPr="004112F7">
        <w:rPr>
          <w:rFonts w:asciiTheme="majorHAnsi" w:hAnsiTheme="majorHAnsi" w:cs="Times New Roman"/>
          <w:sz w:val="24"/>
          <w:szCs w:val="24"/>
        </w:rPr>
        <w:t>σήμερα</w:t>
      </w:r>
      <w:r w:rsidRPr="004112F7">
        <w:rPr>
          <w:rFonts w:asciiTheme="majorHAnsi" w:hAnsiTheme="majorHAnsi" w:cs="Times New Roman"/>
          <w:sz w:val="24"/>
          <w:szCs w:val="24"/>
          <w:lang w:val="en-US"/>
        </w:rPr>
        <w:t>.</w:t>
      </w:r>
    </w:p>
    <w:p w14:paraId="10F2B732" w14:textId="77777777" w:rsidR="00D92A59" w:rsidRPr="004112F7" w:rsidRDefault="00D92A59" w:rsidP="000321E6">
      <w:pPr>
        <w:spacing w:after="0"/>
        <w:jc w:val="both"/>
        <w:rPr>
          <w:rFonts w:asciiTheme="majorHAnsi" w:hAnsiTheme="majorHAnsi" w:cs="Times New Roman"/>
          <w:sz w:val="24"/>
          <w:szCs w:val="24"/>
          <w:lang w:val="en-US"/>
        </w:rPr>
      </w:pPr>
    </w:p>
    <w:p w14:paraId="5AFC89BA" w14:textId="6D8370F6"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Οι Ειδικές Διατάξεις της Εθνικής αρχής ΕΑΘ/Ε.Ι.Ο για το 2022 και οι σχετικές εγκύκλιοι και προσθήκες του 2022.</w:t>
      </w:r>
    </w:p>
    <w:p w14:paraId="253C9C75" w14:textId="77777777" w:rsidR="000321E6" w:rsidRPr="004112F7" w:rsidRDefault="000321E6" w:rsidP="000321E6">
      <w:pPr>
        <w:spacing w:after="0"/>
        <w:jc w:val="both"/>
        <w:rPr>
          <w:rFonts w:asciiTheme="majorHAnsi" w:hAnsiTheme="majorHAnsi" w:cs="Times New Roman"/>
          <w:sz w:val="24"/>
          <w:szCs w:val="24"/>
        </w:rPr>
      </w:pPr>
    </w:p>
    <w:p w14:paraId="214AFFF5" w14:textId="7752FE68"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 Διεθνής Κανονισμός Αποφυγής Συγκρούσεων στη Θάλασσα με όλες τις μέχρι τώρα τροποποιήσεις του. Ο Κανονισμός αυτός αντικαθιστά το Μέρος 2 των Διεθνών Κανονισμών Ιστιοδρομιών RRS της WORLD SAILING από την δύση μέχρι την ανατολή του ηλίου.</w:t>
      </w:r>
    </w:p>
    <w:p w14:paraId="554A3078" w14:textId="77777777" w:rsidR="000321E6" w:rsidRPr="004112F7" w:rsidRDefault="000321E6" w:rsidP="000321E6">
      <w:pPr>
        <w:spacing w:after="0"/>
        <w:jc w:val="both"/>
        <w:rPr>
          <w:rFonts w:asciiTheme="majorHAnsi" w:hAnsiTheme="majorHAnsi" w:cs="Times New Roman"/>
          <w:sz w:val="24"/>
          <w:szCs w:val="24"/>
        </w:rPr>
      </w:pPr>
    </w:p>
    <w:p w14:paraId="1A325CF6" w14:textId="2AF745CB"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Η παρούσα Προκήρυξη του Αγώνα, οι Οδηγίες Πλου που θα δοθούν στη συγκέντρωση Κυβερνητών και τυχόν τροποποιήσεις αυτών. Αν υπάρξει αντίφαση μεταξύ τους υπερισχύουν οι Οδηγίες Πλου.</w:t>
      </w:r>
    </w:p>
    <w:p w14:paraId="19251C64" w14:textId="77777777" w:rsidR="000321E6" w:rsidRPr="004112F7" w:rsidRDefault="000321E6" w:rsidP="000321E6">
      <w:pPr>
        <w:spacing w:after="0"/>
        <w:jc w:val="both"/>
        <w:rPr>
          <w:rFonts w:asciiTheme="majorHAnsi" w:hAnsiTheme="majorHAnsi" w:cs="Times New Roman"/>
          <w:sz w:val="24"/>
          <w:szCs w:val="24"/>
        </w:rPr>
      </w:pPr>
    </w:p>
    <w:p w14:paraId="4015319A" w14:textId="77777777" w:rsidR="00D65330" w:rsidRDefault="00D65330" w:rsidP="00D65330">
      <w:pPr>
        <w:spacing w:after="0"/>
        <w:jc w:val="both"/>
        <w:rPr>
          <w:rFonts w:asciiTheme="majorHAnsi" w:hAnsiTheme="majorHAnsi" w:cs="Times New Roman"/>
          <w:b/>
          <w:sz w:val="24"/>
          <w:szCs w:val="24"/>
        </w:rPr>
      </w:pPr>
    </w:p>
    <w:p w14:paraId="7C46883F" w14:textId="1874DDB2" w:rsidR="000321E6" w:rsidRPr="004112F7" w:rsidRDefault="008C173F" w:rsidP="00D65330">
      <w:pPr>
        <w:spacing w:after="0"/>
        <w:jc w:val="both"/>
        <w:rPr>
          <w:rFonts w:asciiTheme="majorHAnsi" w:hAnsiTheme="majorHAnsi" w:cs="Times New Roman"/>
          <w:b/>
          <w:sz w:val="24"/>
          <w:szCs w:val="24"/>
        </w:rPr>
      </w:pPr>
      <w:r>
        <w:rPr>
          <w:rFonts w:asciiTheme="majorHAnsi" w:hAnsiTheme="majorHAnsi" w:cs="Times New Roman"/>
          <w:b/>
          <w:sz w:val="24"/>
          <w:szCs w:val="24"/>
        </w:rPr>
        <w:t>4</w:t>
      </w:r>
      <w:r w:rsidR="000321E6" w:rsidRPr="004112F7">
        <w:rPr>
          <w:rFonts w:asciiTheme="majorHAnsi" w:hAnsiTheme="majorHAnsi" w:cs="Times New Roman"/>
          <w:b/>
          <w:sz w:val="24"/>
          <w:szCs w:val="24"/>
        </w:rPr>
        <w:t>. ΔΙΑΦΗΜΙΣΕΙΣ</w:t>
      </w:r>
    </w:p>
    <w:p w14:paraId="38E5C72F" w14:textId="77777777" w:rsidR="000321E6" w:rsidRPr="004112F7" w:rsidRDefault="000321E6" w:rsidP="000321E6">
      <w:pPr>
        <w:spacing w:after="0"/>
        <w:jc w:val="both"/>
        <w:rPr>
          <w:rFonts w:asciiTheme="majorHAnsi" w:hAnsiTheme="majorHAnsi" w:cs="Times New Roman"/>
          <w:sz w:val="24"/>
          <w:szCs w:val="24"/>
        </w:rPr>
      </w:pPr>
    </w:p>
    <w:p w14:paraId="621717EF" w14:textId="2FA44F14"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4</w:t>
      </w:r>
      <w:r w:rsidR="000321E6" w:rsidRPr="004112F7">
        <w:rPr>
          <w:rFonts w:asciiTheme="majorHAnsi" w:hAnsiTheme="majorHAnsi" w:cs="Times New Roman"/>
          <w:sz w:val="24"/>
          <w:szCs w:val="24"/>
        </w:rPr>
        <w:t xml:space="preserve">.1 Ο αγώνας διεξάγεται σύμφωνα με τις προβλέψεις του Κανόνα </w:t>
      </w:r>
      <w:proofErr w:type="spellStart"/>
      <w:r w:rsidR="000321E6" w:rsidRPr="004112F7">
        <w:rPr>
          <w:rFonts w:asciiTheme="majorHAnsi" w:hAnsiTheme="majorHAnsi" w:cs="Times New Roman"/>
          <w:sz w:val="24"/>
          <w:szCs w:val="24"/>
        </w:rPr>
        <w:t>Advertising</w:t>
      </w:r>
      <w:proofErr w:type="spellEnd"/>
      <w:r w:rsidR="000321E6" w:rsidRPr="004112F7">
        <w:rPr>
          <w:rFonts w:asciiTheme="majorHAnsi" w:hAnsiTheme="majorHAnsi" w:cs="Times New Roman"/>
          <w:sz w:val="24"/>
          <w:szCs w:val="24"/>
        </w:rPr>
        <w:t xml:space="preserve"> </w:t>
      </w:r>
      <w:proofErr w:type="spellStart"/>
      <w:r w:rsidR="000321E6" w:rsidRPr="004112F7">
        <w:rPr>
          <w:rFonts w:asciiTheme="majorHAnsi" w:hAnsiTheme="majorHAnsi" w:cs="Times New Roman"/>
          <w:sz w:val="24"/>
          <w:szCs w:val="24"/>
        </w:rPr>
        <w:t>Code</w:t>
      </w:r>
      <w:proofErr w:type="spellEnd"/>
      <w:r w:rsidR="000321E6" w:rsidRPr="004112F7">
        <w:rPr>
          <w:rFonts w:asciiTheme="majorHAnsi" w:hAnsiTheme="majorHAnsi" w:cs="Times New Roman"/>
          <w:sz w:val="24"/>
          <w:szCs w:val="24"/>
        </w:rPr>
        <w:t xml:space="preserve"> της WORLD SAILING και ως εκ τούτου τα σκάφη που επιθυμούν να φέρουν ατομική διαφήμιση κατά την διάρκεια του αγώνα πρέπει να είναι σύμφωνα με τις απαιτήσεις του παραπάνω Κανόνα και επί πλέον με όσα ορίζει σχετικά η Εθνική τους Αρχή.</w:t>
      </w:r>
    </w:p>
    <w:p w14:paraId="2AFE1F11" w14:textId="77777777" w:rsidR="000321E6" w:rsidRPr="004112F7" w:rsidRDefault="000321E6" w:rsidP="000321E6">
      <w:pPr>
        <w:spacing w:after="0"/>
        <w:jc w:val="both"/>
        <w:rPr>
          <w:rFonts w:asciiTheme="majorHAnsi" w:hAnsiTheme="majorHAnsi" w:cs="Times New Roman"/>
          <w:sz w:val="24"/>
          <w:szCs w:val="24"/>
        </w:rPr>
      </w:pPr>
    </w:p>
    <w:p w14:paraId="71FA9096" w14:textId="6E445D2C"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4</w:t>
      </w:r>
      <w:r w:rsidR="000321E6" w:rsidRPr="004112F7">
        <w:rPr>
          <w:rFonts w:asciiTheme="majorHAnsi" w:hAnsiTheme="majorHAnsi" w:cs="Times New Roman"/>
          <w:sz w:val="24"/>
          <w:szCs w:val="24"/>
        </w:rPr>
        <w:t xml:space="preserve">.2 Σκάφη που φέρουν ατομική διαφήμιση πρέπει να έχουν σχετική άδεια από την Εθνική Αρχή και να αναγράφονται στη σχετική λίστα στο επίσημο </w:t>
      </w:r>
      <w:proofErr w:type="spellStart"/>
      <w:r w:rsidR="000321E6" w:rsidRPr="004112F7">
        <w:rPr>
          <w:rFonts w:asciiTheme="majorHAnsi" w:hAnsiTheme="majorHAnsi" w:cs="Times New Roman"/>
          <w:sz w:val="24"/>
          <w:szCs w:val="24"/>
        </w:rPr>
        <w:t>website</w:t>
      </w:r>
      <w:proofErr w:type="spellEnd"/>
      <w:r w:rsidR="000321E6" w:rsidRPr="004112F7">
        <w:rPr>
          <w:rFonts w:asciiTheme="majorHAnsi" w:hAnsiTheme="majorHAnsi" w:cs="Times New Roman"/>
          <w:sz w:val="24"/>
          <w:szCs w:val="24"/>
        </w:rPr>
        <w:t xml:space="preserve"> της ΕΑΘ.</w:t>
      </w:r>
    </w:p>
    <w:p w14:paraId="3489BA49" w14:textId="77777777" w:rsidR="000321E6" w:rsidRPr="004112F7" w:rsidRDefault="000321E6" w:rsidP="000321E6">
      <w:pPr>
        <w:spacing w:after="0"/>
        <w:jc w:val="both"/>
        <w:rPr>
          <w:rFonts w:asciiTheme="majorHAnsi" w:hAnsiTheme="majorHAnsi" w:cs="Times New Roman"/>
          <w:sz w:val="24"/>
          <w:szCs w:val="24"/>
        </w:rPr>
      </w:pPr>
    </w:p>
    <w:p w14:paraId="7FCCD1F4" w14:textId="4B75B2FE" w:rsidR="007B4F70" w:rsidRPr="00EE718D"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4</w:t>
      </w:r>
      <w:r w:rsidR="000321E6" w:rsidRPr="004112F7">
        <w:rPr>
          <w:rFonts w:asciiTheme="majorHAnsi" w:hAnsiTheme="majorHAnsi" w:cs="Times New Roman"/>
          <w:sz w:val="24"/>
          <w:szCs w:val="24"/>
        </w:rPr>
        <w:t xml:space="preserve">.3 Η εφαρμογή των διατάξεων του Κανόνα 20 της WORLD SAILING θα ισχύσει από την ανατολή του ηλίου </w:t>
      </w:r>
      <w:r w:rsidR="002E418C">
        <w:rPr>
          <w:rFonts w:asciiTheme="majorHAnsi" w:hAnsiTheme="majorHAnsi" w:cs="Times New Roman"/>
          <w:sz w:val="24"/>
          <w:szCs w:val="24"/>
        </w:rPr>
        <w:t>το Σάββατο</w:t>
      </w:r>
      <w:r w:rsidR="000321E6" w:rsidRPr="004112F7">
        <w:rPr>
          <w:rFonts w:asciiTheme="majorHAnsi" w:hAnsiTheme="majorHAnsi" w:cs="Times New Roman"/>
          <w:sz w:val="24"/>
          <w:szCs w:val="24"/>
        </w:rPr>
        <w:t xml:space="preserve"> </w:t>
      </w:r>
      <w:r w:rsidR="002E418C">
        <w:rPr>
          <w:rFonts w:asciiTheme="majorHAnsi" w:hAnsiTheme="majorHAnsi" w:cs="Times New Roman"/>
          <w:sz w:val="24"/>
          <w:szCs w:val="24"/>
        </w:rPr>
        <w:t>1</w:t>
      </w:r>
      <w:r w:rsidR="000321E6" w:rsidRPr="004112F7">
        <w:rPr>
          <w:rFonts w:asciiTheme="majorHAnsi" w:hAnsiTheme="majorHAnsi" w:cs="Times New Roman"/>
          <w:sz w:val="24"/>
          <w:szCs w:val="24"/>
        </w:rPr>
        <w:t xml:space="preserve"> </w:t>
      </w:r>
      <w:r w:rsidR="002E418C">
        <w:rPr>
          <w:rFonts w:asciiTheme="majorHAnsi" w:hAnsiTheme="majorHAnsi" w:cs="Times New Roman"/>
          <w:sz w:val="24"/>
          <w:szCs w:val="24"/>
        </w:rPr>
        <w:t>Οκτωβρίου</w:t>
      </w:r>
      <w:r w:rsidR="000321E6" w:rsidRPr="004112F7">
        <w:rPr>
          <w:rFonts w:asciiTheme="majorHAnsi" w:hAnsiTheme="majorHAnsi" w:cs="Times New Roman"/>
          <w:sz w:val="24"/>
          <w:szCs w:val="24"/>
        </w:rPr>
        <w:t xml:space="preserve"> μέχρι την δύση του ηλίου τ</w:t>
      </w:r>
      <w:r w:rsidR="002E418C">
        <w:rPr>
          <w:rFonts w:asciiTheme="majorHAnsi" w:hAnsiTheme="majorHAnsi" w:cs="Times New Roman"/>
          <w:sz w:val="24"/>
          <w:szCs w:val="24"/>
        </w:rPr>
        <w:t>ο Σάββατο</w:t>
      </w:r>
      <w:r w:rsidR="000321E6" w:rsidRPr="004112F7">
        <w:rPr>
          <w:rFonts w:asciiTheme="majorHAnsi" w:hAnsiTheme="majorHAnsi" w:cs="Times New Roman"/>
          <w:sz w:val="24"/>
          <w:szCs w:val="24"/>
        </w:rPr>
        <w:t xml:space="preserve"> </w:t>
      </w:r>
      <w:r w:rsidR="00A95284">
        <w:rPr>
          <w:rFonts w:asciiTheme="majorHAnsi" w:hAnsiTheme="majorHAnsi" w:cs="Times New Roman"/>
          <w:sz w:val="24"/>
          <w:szCs w:val="24"/>
        </w:rPr>
        <w:t>1</w:t>
      </w:r>
      <w:r w:rsidR="000321E6" w:rsidRPr="004112F7">
        <w:rPr>
          <w:rFonts w:asciiTheme="majorHAnsi" w:hAnsiTheme="majorHAnsi" w:cs="Times New Roman"/>
          <w:sz w:val="24"/>
          <w:szCs w:val="24"/>
        </w:rPr>
        <w:t xml:space="preserve"> </w:t>
      </w:r>
      <w:r w:rsidR="002E418C">
        <w:rPr>
          <w:rFonts w:asciiTheme="majorHAnsi" w:hAnsiTheme="majorHAnsi" w:cs="Times New Roman"/>
          <w:sz w:val="24"/>
          <w:szCs w:val="24"/>
        </w:rPr>
        <w:t>Οκτωβρ</w:t>
      </w:r>
      <w:r w:rsidR="000321E6" w:rsidRPr="004112F7">
        <w:rPr>
          <w:rFonts w:asciiTheme="majorHAnsi" w:hAnsiTheme="majorHAnsi" w:cs="Times New Roman"/>
          <w:sz w:val="24"/>
          <w:szCs w:val="24"/>
        </w:rPr>
        <w:t>ίου 2022</w:t>
      </w:r>
    </w:p>
    <w:p w14:paraId="19A6A4AC" w14:textId="4CDAC538"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lastRenderedPageBreak/>
        <w:t>5</w:t>
      </w:r>
      <w:r w:rsidR="000321E6" w:rsidRPr="004112F7">
        <w:rPr>
          <w:rFonts w:asciiTheme="majorHAnsi" w:hAnsiTheme="majorHAnsi" w:cs="Times New Roman"/>
          <w:b/>
          <w:sz w:val="24"/>
          <w:szCs w:val="24"/>
        </w:rPr>
        <w:t>. ΔΙΚΑΙΩΜΑ ΣΥΜΜΕΤΟΧΗΣ</w:t>
      </w:r>
    </w:p>
    <w:p w14:paraId="29082A36" w14:textId="77777777" w:rsidR="000321E6" w:rsidRPr="004112F7" w:rsidRDefault="000321E6" w:rsidP="000321E6">
      <w:pPr>
        <w:spacing w:after="0"/>
        <w:jc w:val="both"/>
        <w:rPr>
          <w:rFonts w:asciiTheme="majorHAnsi" w:hAnsiTheme="majorHAnsi" w:cs="Times New Roman"/>
          <w:sz w:val="24"/>
          <w:szCs w:val="24"/>
        </w:rPr>
      </w:pPr>
    </w:p>
    <w:p w14:paraId="39481749" w14:textId="00746938"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5</w:t>
      </w:r>
      <w:r w:rsidR="000321E6" w:rsidRPr="004112F7">
        <w:rPr>
          <w:rFonts w:asciiTheme="majorHAnsi" w:hAnsiTheme="majorHAnsi" w:cs="Times New Roman"/>
          <w:sz w:val="24"/>
          <w:szCs w:val="24"/>
        </w:rPr>
        <w:t xml:space="preserve">.1 Στον Αγώνα γίνονται δεκτά σκάφη με έγκυρο πιστοποιητικό ισοζυγισμού ORC International, ORC </w:t>
      </w:r>
      <w:proofErr w:type="spellStart"/>
      <w:r w:rsidR="000321E6" w:rsidRPr="004112F7">
        <w:rPr>
          <w:rFonts w:asciiTheme="majorHAnsi" w:hAnsiTheme="majorHAnsi" w:cs="Times New Roman"/>
          <w:sz w:val="24"/>
          <w:szCs w:val="24"/>
        </w:rPr>
        <w:t>Club</w:t>
      </w:r>
      <w:proofErr w:type="spellEnd"/>
      <w:r w:rsidR="000321E6" w:rsidRPr="004112F7">
        <w:rPr>
          <w:rFonts w:asciiTheme="majorHAnsi" w:hAnsiTheme="majorHAnsi" w:cs="Times New Roman"/>
          <w:sz w:val="24"/>
          <w:szCs w:val="24"/>
        </w:rPr>
        <w:t xml:space="preserve">, Non </w:t>
      </w:r>
      <w:proofErr w:type="spellStart"/>
      <w:r w:rsidR="000321E6" w:rsidRPr="004112F7">
        <w:rPr>
          <w:rFonts w:asciiTheme="majorHAnsi" w:hAnsiTheme="majorHAnsi" w:cs="Times New Roman"/>
          <w:sz w:val="24"/>
          <w:szCs w:val="24"/>
        </w:rPr>
        <w:t>Spinnaker</w:t>
      </w:r>
      <w:proofErr w:type="spellEnd"/>
      <w:r w:rsidR="000321E6" w:rsidRPr="004112F7">
        <w:rPr>
          <w:rFonts w:asciiTheme="majorHAnsi" w:hAnsiTheme="majorHAnsi" w:cs="Times New Roman"/>
          <w:sz w:val="24"/>
          <w:szCs w:val="24"/>
        </w:rPr>
        <w:t xml:space="preserve">, </w:t>
      </w:r>
      <w:proofErr w:type="spellStart"/>
      <w:r w:rsidR="000321E6" w:rsidRPr="004112F7">
        <w:rPr>
          <w:rFonts w:asciiTheme="majorHAnsi" w:hAnsiTheme="majorHAnsi" w:cs="Times New Roman"/>
          <w:sz w:val="24"/>
          <w:szCs w:val="24"/>
        </w:rPr>
        <w:t>Double</w:t>
      </w:r>
      <w:proofErr w:type="spellEnd"/>
      <w:r w:rsidR="000321E6" w:rsidRPr="004112F7">
        <w:rPr>
          <w:rFonts w:asciiTheme="majorHAnsi" w:hAnsiTheme="majorHAnsi" w:cs="Times New Roman"/>
          <w:sz w:val="24"/>
          <w:szCs w:val="24"/>
        </w:rPr>
        <w:t xml:space="preserve"> </w:t>
      </w:r>
      <w:proofErr w:type="spellStart"/>
      <w:r w:rsidR="000321E6" w:rsidRPr="004112F7">
        <w:rPr>
          <w:rFonts w:asciiTheme="majorHAnsi" w:hAnsiTheme="majorHAnsi" w:cs="Times New Roman"/>
          <w:sz w:val="24"/>
          <w:szCs w:val="24"/>
        </w:rPr>
        <w:t>Handed</w:t>
      </w:r>
      <w:proofErr w:type="spellEnd"/>
      <w:r w:rsidR="000321E6" w:rsidRPr="004112F7">
        <w:rPr>
          <w:rFonts w:asciiTheme="majorHAnsi" w:hAnsiTheme="majorHAnsi" w:cs="Times New Roman"/>
          <w:sz w:val="24"/>
          <w:szCs w:val="24"/>
        </w:rPr>
        <w:t xml:space="preserve"> εφόσον αυτό έχει ημερομηνία έκδοσης 2022.</w:t>
      </w:r>
    </w:p>
    <w:p w14:paraId="5361CDD9" w14:textId="48BC9272" w:rsidR="000321E6" w:rsidRPr="004112F7" w:rsidRDefault="000321E6" w:rsidP="000321E6">
      <w:pPr>
        <w:spacing w:after="0"/>
        <w:jc w:val="both"/>
        <w:rPr>
          <w:rFonts w:asciiTheme="majorHAnsi" w:hAnsiTheme="majorHAnsi" w:cs="Times New Roman"/>
          <w:sz w:val="24"/>
          <w:szCs w:val="24"/>
        </w:rPr>
      </w:pPr>
    </w:p>
    <w:p w14:paraId="43513F80" w14:textId="77777777" w:rsidR="000321E6" w:rsidRPr="004112F7" w:rsidRDefault="000321E6" w:rsidP="000321E6">
      <w:pPr>
        <w:spacing w:after="0"/>
        <w:jc w:val="both"/>
        <w:rPr>
          <w:rFonts w:asciiTheme="majorHAnsi" w:hAnsiTheme="majorHAnsi" w:cs="Times New Roman"/>
          <w:sz w:val="24"/>
          <w:szCs w:val="24"/>
        </w:rPr>
      </w:pPr>
    </w:p>
    <w:p w14:paraId="1EFDE499" w14:textId="34ACF2AC"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t>6</w:t>
      </w:r>
      <w:r w:rsidR="000321E6" w:rsidRPr="004112F7">
        <w:rPr>
          <w:rFonts w:asciiTheme="majorHAnsi" w:hAnsiTheme="majorHAnsi" w:cs="Times New Roman"/>
          <w:b/>
          <w:sz w:val="24"/>
          <w:szCs w:val="24"/>
        </w:rPr>
        <w:t>. ΔΗΛΩΣΕΙΣ ΣΥΜΜΕΤΟΧΗΣ</w:t>
      </w:r>
    </w:p>
    <w:p w14:paraId="0D3785EC" w14:textId="77777777" w:rsidR="000321E6" w:rsidRPr="004112F7" w:rsidRDefault="000321E6" w:rsidP="000321E6">
      <w:pPr>
        <w:spacing w:after="0"/>
        <w:jc w:val="both"/>
        <w:rPr>
          <w:rFonts w:asciiTheme="majorHAnsi" w:hAnsiTheme="majorHAnsi" w:cs="Times New Roman"/>
          <w:sz w:val="24"/>
          <w:szCs w:val="24"/>
        </w:rPr>
      </w:pPr>
    </w:p>
    <w:p w14:paraId="26195506" w14:textId="20590F67"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6</w:t>
      </w:r>
      <w:r w:rsidR="000321E6" w:rsidRPr="004112F7">
        <w:rPr>
          <w:rFonts w:asciiTheme="majorHAnsi" w:hAnsiTheme="majorHAnsi" w:cs="Times New Roman"/>
          <w:sz w:val="24"/>
          <w:szCs w:val="24"/>
        </w:rPr>
        <w:t>.1 Οι δηλώσεις συμμετοχής πρέπει να υποβληθούν μέσω email στην Γραμματεία του Ν</w:t>
      </w:r>
      <w:r w:rsidR="00A95284">
        <w:rPr>
          <w:rFonts w:asciiTheme="majorHAnsi" w:hAnsiTheme="majorHAnsi" w:cs="Times New Roman"/>
          <w:sz w:val="24"/>
          <w:szCs w:val="24"/>
        </w:rPr>
        <w:t>ΑΣΠΟΡ</w:t>
      </w:r>
      <w:r w:rsidR="000321E6" w:rsidRPr="004112F7">
        <w:rPr>
          <w:rFonts w:asciiTheme="majorHAnsi" w:hAnsiTheme="majorHAnsi" w:cs="Times New Roman"/>
          <w:sz w:val="24"/>
          <w:szCs w:val="24"/>
        </w:rPr>
        <w:t xml:space="preserve"> το αργότερο μέχρι την </w:t>
      </w:r>
      <w:r w:rsidR="002E418C">
        <w:rPr>
          <w:rFonts w:asciiTheme="majorHAnsi" w:hAnsiTheme="majorHAnsi" w:cs="Times New Roman"/>
          <w:sz w:val="24"/>
          <w:szCs w:val="24"/>
        </w:rPr>
        <w:t>Πέμπτη</w:t>
      </w:r>
      <w:r w:rsidR="000321E6" w:rsidRPr="004112F7">
        <w:rPr>
          <w:rFonts w:asciiTheme="majorHAnsi" w:hAnsiTheme="majorHAnsi" w:cs="Times New Roman"/>
          <w:sz w:val="24"/>
          <w:szCs w:val="24"/>
        </w:rPr>
        <w:t xml:space="preserve"> </w:t>
      </w:r>
      <w:r w:rsidR="002E418C">
        <w:rPr>
          <w:rFonts w:asciiTheme="majorHAnsi" w:hAnsiTheme="majorHAnsi" w:cs="Times New Roman"/>
          <w:sz w:val="24"/>
          <w:szCs w:val="24"/>
        </w:rPr>
        <w:t>29</w:t>
      </w:r>
      <w:r w:rsidR="000321E6" w:rsidRPr="004112F7">
        <w:rPr>
          <w:rFonts w:asciiTheme="majorHAnsi" w:hAnsiTheme="majorHAnsi" w:cs="Times New Roman"/>
          <w:sz w:val="24"/>
          <w:szCs w:val="24"/>
        </w:rPr>
        <w:t xml:space="preserve"> </w:t>
      </w:r>
      <w:r w:rsidR="002E418C">
        <w:rPr>
          <w:rFonts w:asciiTheme="majorHAnsi" w:hAnsiTheme="majorHAnsi" w:cs="Times New Roman"/>
          <w:sz w:val="24"/>
          <w:szCs w:val="24"/>
        </w:rPr>
        <w:t>Σεπτεμβρ</w:t>
      </w:r>
      <w:r w:rsidR="000321E6" w:rsidRPr="004112F7">
        <w:rPr>
          <w:rFonts w:asciiTheme="majorHAnsi" w:hAnsiTheme="majorHAnsi" w:cs="Times New Roman"/>
          <w:sz w:val="24"/>
          <w:szCs w:val="24"/>
        </w:rPr>
        <w:t>ίου 2022 και ώρα 19:00.</w:t>
      </w:r>
    </w:p>
    <w:p w14:paraId="34DF9A0D" w14:textId="77777777" w:rsidR="000321E6" w:rsidRPr="004112F7" w:rsidRDefault="000321E6" w:rsidP="000321E6">
      <w:pPr>
        <w:spacing w:after="0"/>
        <w:jc w:val="both"/>
        <w:rPr>
          <w:rFonts w:asciiTheme="majorHAnsi" w:hAnsiTheme="majorHAnsi" w:cs="Times New Roman"/>
          <w:sz w:val="24"/>
          <w:szCs w:val="24"/>
        </w:rPr>
      </w:pPr>
    </w:p>
    <w:p w14:paraId="0125BA85" w14:textId="0F5E1D62"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6</w:t>
      </w:r>
      <w:r w:rsidR="000321E6" w:rsidRPr="004112F7">
        <w:rPr>
          <w:rFonts w:asciiTheme="majorHAnsi" w:hAnsiTheme="majorHAnsi" w:cs="Times New Roman"/>
          <w:sz w:val="24"/>
          <w:szCs w:val="24"/>
        </w:rPr>
        <w:t>.2 Κάθε δήλωση θα συνοδεύεται από :</w:t>
      </w:r>
    </w:p>
    <w:p w14:paraId="776194F6" w14:textId="77777777" w:rsidR="000321E6" w:rsidRPr="004112F7" w:rsidRDefault="000321E6" w:rsidP="000321E6">
      <w:pPr>
        <w:spacing w:after="0"/>
        <w:jc w:val="both"/>
        <w:rPr>
          <w:rFonts w:asciiTheme="majorHAnsi" w:hAnsiTheme="majorHAnsi" w:cs="Times New Roman"/>
          <w:sz w:val="24"/>
          <w:szCs w:val="24"/>
        </w:rPr>
      </w:pPr>
    </w:p>
    <w:p w14:paraId="759CA071"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Αντίγραφο έγκυρου Πιστοποιητικού Ισοζυγισμού, έκδοσης 2022.</w:t>
      </w:r>
    </w:p>
    <w:p w14:paraId="14C411A7" w14:textId="77777777" w:rsidR="000321E6" w:rsidRPr="004112F7" w:rsidRDefault="000321E6" w:rsidP="000321E6">
      <w:pPr>
        <w:spacing w:after="0"/>
        <w:jc w:val="both"/>
        <w:rPr>
          <w:rFonts w:asciiTheme="majorHAnsi" w:hAnsiTheme="majorHAnsi" w:cs="Times New Roman"/>
          <w:sz w:val="24"/>
          <w:szCs w:val="24"/>
        </w:rPr>
      </w:pPr>
    </w:p>
    <w:p w14:paraId="40E5FE39"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Αντίγραφο Ασφαλιστηρίου Συμβολαίου εν ισχύ το οποίο πρέπει να περιλαμβάνει κάλυψη ζημιών προς τρίτους κατά την διάρκεια ιστιοπλοϊκών αγώνων, ή αντίστοιχη βεβαίωση της Ασφαλιστικής Εταιρίας όπως προβλέπεται από τις διατάξεις Εθνικής Αρχής ΕΙΟ 2022.</w:t>
      </w:r>
    </w:p>
    <w:p w14:paraId="5256A048" w14:textId="77777777" w:rsidR="000321E6" w:rsidRPr="004112F7" w:rsidRDefault="000321E6" w:rsidP="000321E6">
      <w:pPr>
        <w:spacing w:after="0"/>
        <w:jc w:val="both"/>
        <w:rPr>
          <w:rFonts w:asciiTheme="majorHAnsi" w:hAnsiTheme="majorHAnsi" w:cs="Times New Roman"/>
          <w:sz w:val="24"/>
          <w:szCs w:val="24"/>
        </w:rPr>
      </w:pPr>
    </w:p>
    <w:p w14:paraId="604FC03F"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Κατάσταση πληρώματος με υποχρεωτική αναγραφή των αριθμών αθλητικής ταυτότητας.</w:t>
      </w:r>
    </w:p>
    <w:p w14:paraId="6E8F25C6" w14:textId="77777777" w:rsidR="000321E6" w:rsidRPr="004112F7" w:rsidRDefault="000321E6" w:rsidP="000321E6">
      <w:pPr>
        <w:spacing w:after="0"/>
        <w:jc w:val="both"/>
        <w:rPr>
          <w:rFonts w:asciiTheme="majorHAnsi" w:hAnsiTheme="majorHAnsi" w:cs="Times New Roman"/>
          <w:sz w:val="24"/>
          <w:szCs w:val="24"/>
        </w:rPr>
      </w:pPr>
    </w:p>
    <w:p w14:paraId="04A9048F"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Αντίγραφο αδείας της Εθνικής Αρχής εφόσον φέρουν διαφήμιση.</w:t>
      </w:r>
    </w:p>
    <w:p w14:paraId="63209D84" w14:textId="77777777" w:rsidR="000321E6" w:rsidRPr="004112F7" w:rsidRDefault="000321E6" w:rsidP="000321E6">
      <w:pPr>
        <w:spacing w:after="0"/>
        <w:jc w:val="both"/>
        <w:rPr>
          <w:rFonts w:asciiTheme="majorHAnsi" w:hAnsiTheme="majorHAnsi" w:cs="Times New Roman"/>
          <w:sz w:val="24"/>
          <w:szCs w:val="24"/>
        </w:rPr>
      </w:pPr>
    </w:p>
    <w:p w14:paraId="7547BA4D"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Αριθμό ενός κινητού τηλεφώνου (να υποστηρίζει VIBER) το οποίο θα ευρίσκεται επί του σκάφους κατά την διάρκεια του αγώνα και θα επιτρέπει την επικοινωνία με την Επιτροπή Αγώνα.</w:t>
      </w:r>
    </w:p>
    <w:p w14:paraId="5BC304A5" w14:textId="77777777" w:rsidR="000321E6" w:rsidRPr="004112F7" w:rsidRDefault="000321E6" w:rsidP="000321E6">
      <w:pPr>
        <w:spacing w:after="0"/>
        <w:jc w:val="both"/>
        <w:rPr>
          <w:rFonts w:asciiTheme="majorHAnsi" w:hAnsiTheme="majorHAnsi" w:cs="Times New Roman"/>
          <w:sz w:val="24"/>
          <w:szCs w:val="24"/>
        </w:rPr>
      </w:pPr>
    </w:p>
    <w:p w14:paraId="639624B3" w14:textId="32E8D99D"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6</w:t>
      </w:r>
      <w:r w:rsidR="000321E6" w:rsidRPr="004112F7">
        <w:rPr>
          <w:rFonts w:asciiTheme="majorHAnsi" w:hAnsiTheme="majorHAnsi" w:cs="Times New Roman"/>
          <w:sz w:val="24"/>
          <w:szCs w:val="24"/>
        </w:rPr>
        <w:t>.3 Δηλώσεις συμμετοχής που δεν είναι σύμφωνες με τις ανωτέρω προϋποθέσεις δεν θα γίνονται δεκτές. Η Οργανωτική επιτροπή διατηρεί το δικαίωμα να δεχτεί δηλώσεις και μετά τη λήξη του χρονικού ορίου υποβολής τους.</w:t>
      </w:r>
    </w:p>
    <w:p w14:paraId="120AE369" w14:textId="77777777" w:rsidR="000321E6" w:rsidRPr="004112F7" w:rsidRDefault="000321E6" w:rsidP="000321E6">
      <w:pPr>
        <w:spacing w:after="0"/>
        <w:jc w:val="both"/>
        <w:rPr>
          <w:rFonts w:asciiTheme="majorHAnsi" w:hAnsiTheme="majorHAnsi" w:cs="Times New Roman"/>
          <w:sz w:val="24"/>
          <w:szCs w:val="24"/>
        </w:rPr>
      </w:pPr>
    </w:p>
    <w:p w14:paraId="51D739CE" w14:textId="77777777" w:rsidR="007B4F70" w:rsidRDefault="007B4F70" w:rsidP="000321E6">
      <w:pPr>
        <w:spacing w:after="0"/>
        <w:jc w:val="both"/>
        <w:rPr>
          <w:rFonts w:asciiTheme="majorHAnsi" w:hAnsiTheme="majorHAnsi" w:cs="Times New Roman"/>
          <w:b/>
          <w:sz w:val="24"/>
          <w:szCs w:val="24"/>
        </w:rPr>
      </w:pPr>
    </w:p>
    <w:p w14:paraId="46C2FAB3" w14:textId="311A7AFF"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t>7</w:t>
      </w:r>
      <w:r w:rsidR="000321E6" w:rsidRPr="004112F7">
        <w:rPr>
          <w:rFonts w:asciiTheme="majorHAnsi" w:hAnsiTheme="majorHAnsi" w:cs="Times New Roman"/>
          <w:b/>
          <w:sz w:val="24"/>
          <w:szCs w:val="24"/>
        </w:rPr>
        <w:t>. ΑΓΩΝΕΣ</w:t>
      </w:r>
    </w:p>
    <w:p w14:paraId="411890C6" w14:textId="77777777" w:rsidR="000321E6" w:rsidRPr="004112F7" w:rsidRDefault="000321E6" w:rsidP="000321E6">
      <w:pPr>
        <w:spacing w:after="0"/>
        <w:jc w:val="both"/>
        <w:rPr>
          <w:rFonts w:asciiTheme="majorHAnsi" w:hAnsiTheme="majorHAnsi" w:cs="Times New Roman"/>
          <w:sz w:val="24"/>
          <w:szCs w:val="24"/>
        </w:rPr>
      </w:pPr>
    </w:p>
    <w:p w14:paraId="5387B4DC" w14:textId="3A6ECCE6" w:rsidR="00A95284" w:rsidRDefault="002E418C" w:rsidP="000321E6">
      <w:pPr>
        <w:spacing w:after="0"/>
        <w:jc w:val="both"/>
        <w:rPr>
          <w:rFonts w:asciiTheme="majorHAnsi" w:hAnsiTheme="majorHAnsi" w:cs="Times New Roman"/>
          <w:sz w:val="24"/>
          <w:szCs w:val="24"/>
        </w:rPr>
      </w:pPr>
      <w:r>
        <w:rPr>
          <w:rFonts w:asciiTheme="majorHAnsi" w:hAnsiTheme="majorHAnsi" w:cs="Times New Roman"/>
          <w:sz w:val="24"/>
          <w:szCs w:val="24"/>
        </w:rPr>
        <w:t>Πέμπτη</w:t>
      </w:r>
      <w:r w:rsidR="00A95284" w:rsidRPr="004112F7">
        <w:rPr>
          <w:rFonts w:asciiTheme="majorHAnsi" w:hAnsiTheme="majorHAnsi" w:cs="Times New Roman"/>
          <w:sz w:val="24"/>
          <w:szCs w:val="24"/>
        </w:rPr>
        <w:t xml:space="preserve"> </w:t>
      </w:r>
      <w:r>
        <w:rPr>
          <w:rFonts w:asciiTheme="majorHAnsi" w:hAnsiTheme="majorHAnsi" w:cs="Times New Roman"/>
          <w:sz w:val="24"/>
          <w:szCs w:val="24"/>
        </w:rPr>
        <w:t>29</w:t>
      </w:r>
      <w:r w:rsidR="00A95284" w:rsidRPr="004112F7">
        <w:rPr>
          <w:rFonts w:asciiTheme="majorHAnsi" w:hAnsiTheme="majorHAnsi" w:cs="Times New Roman"/>
          <w:sz w:val="24"/>
          <w:szCs w:val="24"/>
        </w:rPr>
        <w:t xml:space="preserve"> </w:t>
      </w:r>
      <w:r>
        <w:rPr>
          <w:rFonts w:asciiTheme="majorHAnsi" w:hAnsiTheme="majorHAnsi" w:cs="Times New Roman"/>
          <w:sz w:val="24"/>
          <w:szCs w:val="24"/>
        </w:rPr>
        <w:t>Σεπτεμβρ</w:t>
      </w:r>
      <w:r w:rsidR="00A95284" w:rsidRPr="004112F7">
        <w:rPr>
          <w:rFonts w:asciiTheme="majorHAnsi" w:hAnsiTheme="majorHAnsi" w:cs="Times New Roman"/>
          <w:sz w:val="24"/>
          <w:szCs w:val="24"/>
        </w:rPr>
        <w:t>ίου 2022</w:t>
      </w:r>
      <w:r w:rsidR="000321E6" w:rsidRPr="004112F7">
        <w:rPr>
          <w:rFonts w:asciiTheme="majorHAnsi" w:hAnsiTheme="majorHAnsi" w:cs="Times New Roman"/>
          <w:sz w:val="24"/>
          <w:szCs w:val="24"/>
        </w:rPr>
        <w:t xml:space="preserve">, ώρα 19:00 : Λήξη χρονικού ορίου υποβολής δηλώσεων συμμετοχής. </w:t>
      </w:r>
    </w:p>
    <w:p w14:paraId="23E83397" w14:textId="77777777" w:rsidR="00A95284" w:rsidRDefault="00A95284" w:rsidP="000321E6">
      <w:pPr>
        <w:spacing w:after="0"/>
        <w:jc w:val="both"/>
        <w:rPr>
          <w:rFonts w:asciiTheme="majorHAnsi" w:hAnsiTheme="majorHAnsi" w:cs="Times New Roman"/>
          <w:sz w:val="24"/>
          <w:szCs w:val="24"/>
        </w:rPr>
      </w:pPr>
    </w:p>
    <w:p w14:paraId="6676DD69" w14:textId="2C85B980" w:rsidR="000321E6" w:rsidRDefault="002E418C" w:rsidP="000321E6">
      <w:pPr>
        <w:spacing w:after="0"/>
        <w:jc w:val="both"/>
        <w:rPr>
          <w:rFonts w:asciiTheme="majorHAnsi" w:hAnsiTheme="majorHAnsi" w:cs="Times New Roman"/>
          <w:sz w:val="24"/>
          <w:szCs w:val="24"/>
        </w:rPr>
      </w:pPr>
      <w:r>
        <w:rPr>
          <w:rFonts w:asciiTheme="majorHAnsi" w:hAnsiTheme="majorHAnsi" w:cs="Times New Roman"/>
          <w:sz w:val="24"/>
          <w:szCs w:val="24"/>
        </w:rPr>
        <w:t>Πέμπτη</w:t>
      </w:r>
      <w:r w:rsidRPr="004112F7">
        <w:rPr>
          <w:rFonts w:asciiTheme="majorHAnsi" w:hAnsiTheme="majorHAnsi" w:cs="Times New Roman"/>
          <w:sz w:val="24"/>
          <w:szCs w:val="24"/>
        </w:rPr>
        <w:t xml:space="preserve"> </w:t>
      </w:r>
      <w:r>
        <w:rPr>
          <w:rFonts w:asciiTheme="majorHAnsi" w:hAnsiTheme="majorHAnsi" w:cs="Times New Roman"/>
          <w:sz w:val="24"/>
          <w:szCs w:val="24"/>
        </w:rPr>
        <w:t>29</w:t>
      </w:r>
      <w:r w:rsidRPr="004112F7">
        <w:rPr>
          <w:rFonts w:asciiTheme="majorHAnsi" w:hAnsiTheme="majorHAnsi" w:cs="Times New Roman"/>
          <w:sz w:val="24"/>
          <w:szCs w:val="24"/>
        </w:rPr>
        <w:t xml:space="preserve"> </w:t>
      </w:r>
      <w:r>
        <w:rPr>
          <w:rFonts w:asciiTheme="majorHAnsi" w:hAnsiTheme="majorHAnsi" w:cs="Times New Roman"/>
          <w:sz w:val="24"/>
          <w:szCs w:val="24"/>
        </w:rPr>
        <w:t>Σεπτεμβρ</w:t>
      </w:r>
      <w:r w:rsidRPr="004112F7">
        <w:rPr>
          <w:rFonts w:asciiTheme="majorHAnsi" w:hAnsiTheme="majorHAnsi" w:cs="Times New Roman"/>
          <w:sz w:val="24"/>
          <w:szCs w:val="24"/>
        </w:rPr>
        <w:t>ίου 2022</w:t>
      </w:r>
      <w:r w:rsidR="000321E6" w:rsidRPr="004112F7">
        <w:rPr>
          <w:rFonts w:asciiTheme="majorHAnsi" w:hAnsiTheme="majorHAnsi" w:cs="Times New Roman"/>
          <w:sz w:val="24"/>
          <w:szCs w:val="24"/>
        </w:rPr>
        <w:t xml:space="preserve">, ώρα </w:t>
      </w:r>
      <w:r>
        <w:rPr>
          <w:rFonts w:asciiTheme="majorHAnsi" w:hAnsiTheme="majorHAnsi" w:cs="Times New Roman"/>
          <w:sz w:val="24"/>
          <w:szCs w:val="24"/>
        </w:rPr>
        <w:t>20</w:t>
      </w:r>
      <w:r w:rsidR="000321E6" w:rsidRPr="004112F7">
        <w:rPr>
          <w:rFonts w:asciiTheme="majorHAnsi" w:hAnsiTheme="majorHAnsi" w:cs="Times New Roman"/>
          <w:sz w:val="24"/>
          <w:szCs w:val="24"/>
        </w:rPr>
        <w:t>:00 : Ανάρτηση Οδηγιών Πλου και Φύλλων Έναρξης στον Ηλεκτρονικό Πίνακα Ανακοινώσεων.</w:t>
      </w:r>
    </w:p>
    <w:p w14:paraId="7918EB0B" w14:textId="77777777" w:rsidR="000321E6" w:rsidRPr="004112F7" w:rsidRDefault="000321E6" w:rsidP="000321E6">
      <w:pPr>
        <w:spacing w:after="0"/>
        <w:jc w:val="both"/>
        <w:rPr>
          <w:rFonts w:asciiTheme="majorHAnsi" w:hAnsiTheme="majorHAnsi" w:cs="Times New Roman"/>
          <w:sz w:val="24"/>
          <w:szCs w:val="24"/>
        </w:rPr>
      </w:pPr>
    </w:p>
    <w:p w14:paraId="4BFE0666" w14:textId="21A1981E" w:rsidR="000321E6" w:rsidRDefault="00A95284" w:rsidP="000321E6">
      <w:pPr>
        <w:spacing w:after="0"/>
        <w:jc w:val="both"/>
        <w:rPr>
          <w:rFonts w:asciiTheme="majorHAnsi" w:hAnsiTheme="majorHAnsi" w:cs="Times New Roman"/>
          <w:sz w:val="24"/>
          <w:szCs w:val="24"/>
        </w:rPr>
      </w:pPr>
      <w:r>
        <w:rPr>
          <w:rFonts w:asciiTheme="majorHAnsi" w:hAnsiTheme="majorHAnsi" w:cs="Times New Roman"/>
          <w:sz w:val="24"/>
          <w:szCs w:val="24"/>
        </w:rPr>
        <w:t>Σάββατο</w:t>
      </w:r>
      <w:r w:rsidR="000321E6" w:rsidRPr="004112F7">
        <w:rPr>
          <w:rFonts w:asciiTheme="majorHAnsi" w:hAnsiTheme="majorHAnsi" w:cs="Times New Roman"/>
          <w:sz w:val="24"/>
          <w:szCs w:val="24"/>
        </w:rPr>
        <w:t xml:space="preserve"> </w:t>
      </w:r>
      <w:r>
        <w:rPr>
          <w:rFonts w:asciiTheme="majorHAnsi" w:hAnsiTheme="majorHAnsi" w:cs="Times New Roman"/>
          <w:sz w:val="24"/>
          <w:szCs w:val="24"/>
        </w:rPr>
        <w:t>1</w:t>
      </w:r>
      <w:r w:rsidR="000321E6" w:rsidRPr="004112F7">
        <w:rPr>
          <w:rFonts w:asciiTheme="majorHAnsi" w:hAnsiTheme="majorHAnsi" w:cs="Times New Roman"/>
          <w:sz w:val="24"/>
          <w:szCs w:val="24"/>
        </w:rPr>
        <w:t xml:space="preserve"> </w:t>
      </w:r>
      <w:proofErr w:type="spellStart"/>
      <w:r w:rsidR="002E418C">
        <w:rPr>
          <w:rFonts w:asciiTheme="majorHAnsi" w:hAnsiTheme="majorHAnsi" w:cs="Times New Roman"/>
          <w:sz w:val="24"/>
          <w:szCs w:val="24"/>
        </w:rPr>
        <w:t>Οκτωβ</w:t>
      </w:r>
      <w:r w:rsidR="000932A4">
        <w:rPr>
          <w:rFonts w:asciiTheme="majorHAnsi" w:hAnsiTheme="majorHAnsi" w:cs="Times New Roman"/>
          <w:sz w:val="24"/>
          <w:szCs w:val="24"/>
        </w:rPr>
        <w:t>ίου</w:t>
      </w:r>
      <w:proofErr w:type="spellEnd"/>
      <w:r w:rsidR="000321E6" w:rsidRPr="004112F7">
        <w:rPr>
          <w:rFonts w:asciiTheme="majorHAnsi" w:hAnsiTheme="majorHAnsi" w:cs="Times New Roman"/>
          <w:sz w:val="24"/>
          <w:szCs w:val="24"/>
        </w:rPr>
        <w:t xml:space="preserve"> 2022, ώρα 1</w:t>
      </w:r>
      <w:r>
        <w:rPr>
          <w:rFonts w:asciiTheme="majorHAnsi" w:hAnsiTheme="majorHAnsi" w:cs="Times New Roman"/>
          <w:sz w:val="24"/>
          <w:szCs w:val="24"/>
        </w:rPr>
        <w:t>1</w:t>
      </w:r>
      <w:r w:rsidR="000321E6" w:rsidRPr="004112F7">
        <w:rPr>
          <w:rFonts w:asciiTheme="majorHAnsi" w:hAnsiTheme="majorHAnsi" w:cs="Times New Roman"/>
          <w:sz w:val="24"/>
          <w:szCs w:val="24"/>
        </w:rPr>
        <w:t xml:space="preserve">:00 : </w:t>
      </w:r>
      <w:r>
        <w:rPr>
          <w:rFonts w:asciiTheme="majorHAnsi" w:hAnsiTheme="majorHAnsi" w:cs="Times New Roman"/>
          <w:sz w:val="24"/>
          <w:szCs w:val="24"/>
        </w:rPr>
        <w:t>Πόρτο Ράφτη</w:t>
      </w:r>
      <w:r w:rsidR="000321E6" w:rsidRPr="004112F7">
        <w:rPr>
          <w:rFonts w:asciiTheme="majorHAnsi" w:hAnsiTheme="majorHAnsi" w:cs="Times New Roman"/>
          <w:sz w:val="24"/>
          <w:szCs w:val="24"/>
        </w:rPr>
        <w:t xml:space="preserve"> – </w:t>
      </w:r>
      <w:proofErr w:type="spellStart"/>
      <w:r w:rsidR="002E418C">
        <w:rPr>
          <w:rFonts w:asciiTheme="majorHAnsi" w:hAnsiTheme="majorHAnsi" w:cs="Times New Roman"/>
          <w:sz w:val="24"/>
          <w:szCs w:val="24"/>
        </w:rPr>
        <w:t>περίπλους</w:t>
      </w:r>
      <w:proofErr w:type="spellEnd"/>
      <w:r w:rsidR="002E418C">
        <w:rPr>
          <w:rFonts w:asciiTheme="majorHAnsi" w:hAnsiTheme="majorHAnsi" w:cs="Times New Roman"/>
          <w:sz w:val="24"/>
          <w:szCs w:val="24"/>
        </w:rPr>
        <w:t xml:space="preserve"> Πεταλιών – Πόρτο Ράφτη. </w:t>
      </w:r>
      <w:r w:rsidR="000321E6" w:rsidRPr="004112F7">
        <w:rPr>
          <w:rFonts w:asciiTheme="majorHAnsi" w:hAnsiTheme="majorHAnsi" w:cs="Times New Roman"/>
          <w:sz w:val="24"/>
          <w:szCs w:val="24"/>
        </w:rPr>
        <w:t xml:space="preserve"> Εκκίνηση από τον </w:t>
      </w:r>
      <w:r w:rsidR="000932A4">
        <w:rPr>
          <w:rFonts w:asciiTheme="majorHAnsi" w:hAnsiTheme="majorHAnsi" w:cs="Times New Roman"/>
          <w:sz w:val="24"/>
          <w:szCs w:val="24"/>
        </w:rPr>
        <w:t>κόλπο του Πόρτο Ράφτη</w:t>
      </w:r>
      <w:r w:rsidR="000321E6" w:rsidRPr="004112F7">
        <w:rPr>
          <w:rFonts w:asciiTheme="majorHAnsi" w:hAnsiTheme="majorHAnsi" w:cs="Times New Roman"/>
          <w:sz w:val="24"/>
          <w:szCs w:val="24"/>
        </w:rPr>
        <w:t xml:space="preserve">, απόσταση </w:t>
      </w:r>
      <w:r w:rsidR="002E418C">
        <w:rPr>
          <w:rFonts w:asciiTheme="majorHAnsi" w:hAnsiTheme="majorHAnsi" w:cs="Times New Roman"/>
          <w:sz w:val="24"/>
          <w:szCs w:val="24"/>
        </w:rPr>
        <w:t>33</w:t>
      </w:r>
      <w:r w:rsidR="000321E6" w:rsidRPr="004112F7">
        <w:rPr>
          <w:rFonts w:asciiTheme="majorHAnsi" w:hAnsiTheme="majorHAnsi" w:cs="Times New Roman"/>
          <w:sz w:val="24"/>
          <w:szCs w:val="24"/>
        </w:rPr>
        <w:t xml:space="preserve"> Ν.Μ. </w:t>
      </w:r>
    </w:p>
    <w:p w14:paraId="540D982F" w14:textId="49871264" w:rsidR="000321E6" w:rsidRPr="004112F7" w:rsidRDefault="000321E6" w:rsidP="000321E6">
      <w:pPr>
        <w:spacing w:after="0"/>
        <w:jc w:val="both"/>
        <w:rPr>
          <w:rFonts w:asciiTheme="majorHAnsi" w:hAnsiTheme="majorHAnsi" w:cs="Times New Roman"/>
          <w:sz w:val="24"/>
          <w:szCs w:val="24"/>
        </w:rPr>
      </w:pPr>
    </w:p>
    <w:p w14:paraId="53A4E002" w14:textId="2E02EEB6" w:rsidR="000321E6" w:rsidRPr="004112F7" w:rsidRDefault="002E418C" w:rsidP="000321E6">
      <w:pPr>
        <w:spacing w:after="0"/>
        <w:jc w:val="both"/>
        <w:rPr>
          <w:rFonts w:asciiTheme="majorHAnsi" w:hAnsiTheme="majorHAnsi" w:cs="Times New Roman"/>
          <w:sz w:val="24"/>
          <w:szCs w:val="24"/>
        </w:rPr>
      </w:pPr>
      <w:r>
        <w:rPr>
          <w:rFonts w:asciiTheme="majorHAnsi" w:hAnsiTheme="majorHAnsi" w:cs="Times New Roman"/>
          <w:sz w:val="24"/>
          <w:szCs w:val="24"/>
        </w:rPr>
        <w:lastRenderedPageBreak/>
        <w:t xml:space="preserve">Σάββατο </w:t>
      </w:r>
      <w:r w:rsidR="000932A4">
        <w:rPr>
          <w:rFonts w:asciiTheme="majorHAnsi" w:hAnsiTheme="majorHAnsi" w:cs="Times New Roman"/>
          <w:sz w:val="24"/>
          <w:szCs w:val="24"/>
        </w:rPr>
        <w:t>1</w:t>
      </w:r>
      <w:r>
        <w:rPr>
          <w:rFonts w:asciiTheme="majorHAnsi" w:hAnsiTheme="majorHAnsi" w:cs="Times New Roman"/>
          <w:sz w:val="24"/>
          <w:szCs w:val="24"/>
        </w:rPr>
        <w:t xml:space="preserve"> Οκτωβρ</w:t>
      </w:r>
      <w:r w:rsidR="000321E6" w:rsidRPr="004112F7">
        <w:rPr>
          <w:rFonts w:asciiTheme="majorHAnsi" w:hAnsiTheme="majorHAnsi" w:cs="Times New Roman"/>
          <w:sz w:val="24"/>
          <w:szCs w:val="24"/>
        </w:rPr>
        <w:t xml:space="preserve">ίου 2022, ώρα </w:t>
      </w:r>
      <w:r>
        <w:rPr>
          <w:rFonts w:asciiTheme="majorHAnsi" w:hAnsiTheme="majorHAnsi" w:cs="Times New Roman"/>
          <w:sz w:val="24"/>
          <w:szCs w:val="24"/>
        </w:rPr>
        <w:t>2</w:t>
      </w:r>
      <w:r w:rsidR="000321E6" w:rsidRPr="004112F7">
        <w:rPr>
          <w:rFonts w:asciiTheme="majorHAnsi" w:hAnsiTheme="majorHAnsi" w:cs="Times New Roman"/>
          <w:sz w:val="24"/>
          <w:szCs w:val="24"/>
        </w:rPr>
        <w:t>1:00 : Εκδίκαση τυχόν ενστάσεων &amp; αιτήσεων αποκατάστασης</w:t>
      </w:r>
    </w:p>
    <w:p w14:paraId="77329540" w14:textId="77777777" w:rsidR="000321E6" w:rsidRPr="004112F7" w:rsidRDefault="000321E6" w:rsidP="000321E6">
      <w:pPr>
        <w:spacing w:after="0"/>
        <w:jc w:val="both"/>
        <w:rPr>
          <w:rFonts w:asciiTheme="majorHAnsi" w:hAnsiTheme="majorHAnsi" w:cs="Times New Roman"/>
          <w:sz w:val="24"/>
          <w:szCs w:val="24"/>
        </w:rPr>
      </w:pPr>
    </w:p>
    <w:p w14:paraId="26CDC77C" w14:textId="77777777" w:rsidR="007B4F70" w:rsidRDefault="007B4F70" w:rsidP="000321E6">
      <w:pPr>
        <w:spacing w:after="0"/>
        <w:jc w:val="both"/>
        <w:rPr>
          <w:rFonts w:asciiTheme="majorHAnsi" w:hAnsiTheme="majorHAnsi" w:cs="Times New Roman"/>
          <w:b/>
          <w:sz w:val="24"/>
          <w:szCs w:val="24"/>
        </w:rPr>
      </w:pPr>
    </w:p>
    <w:p w14:paraId="6A94A0FF" w14:textId="48D176F7"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t>8</w:t>
      </w:r>
      <w:r w:rsidR="000321E6" w:rsidRPr="004112F7">
        <w:rPr>
          <w:rFonts w:asciiTheme="majorHAnsi" w:hAnsiTheme="majorHAnsi" w:cs="Times New Roman"/>
          <w:b/>
          <w:sz w:val="24"/>
          <w:szCs w:val="24"/>
        </w:rPr>
        <w:t>. ΔΙΑΧΩΡΙΣΜΟΣ ΚΛΑΣΕΩΝ/KATHΓΟΡΙΩΝ</w:t>
      </w:r>
    </w:p>
    <w:p w14:paraId="62F15471" w14:textId="77777777" w:rsidR="000321E6" w:rsidRPr="004112F7" w:rsidRDefault="000321E6" w:rsidP="000321E6">
      <w:pPr>
        <w:spacing w:after="0"/>
        <w:jc w:val="both"/>
        <w:rPr>
          <w:rFonts w:asciiTheme="majorHAnsi" w:hAnsiTheme="majorHAnsi" w:cs="Times New Roman"/>
          <w:sz w:val="24"/>
          <w:szCs w:val="24"/>
        </w:rPr>
      </w:pPr>
    </w:p>
    <w:p w14:paraId="3470C33C" w14:textId="306A8495" w:rsidR="000932A4" w:rsidRDefault="008C173F" w:rsidP="000932A4">
      <w:pPr>
        <w:spacing w:after="0"/>
        <w:jc w:val="both"/>
        <w:rPr>
          <w:rFonts w:asciiTheme="majorHAnsi" w:hAnsiTheme="majorHAnsi" w:cs="Times New Roman"/>
          <w:sz w:val="24"/>
          <w:szCs w:val="24"/>
        </w:rPr>
      </w:pPr>
      <w:r>
        <w:rPr>
          <w:rFonts w:asciiTheme="majorHAnsi" w:hAnsiTheme="majorHAnsi" w:cs="Times New Roman"/>
          <w:sz w:val="24"/>
          <w:szCs w:val="24"/>
        </w:rPr>
        <w:t>8</w:t>
      </w:r>
      <w:r w:rsidR="000932A4">
        <w:rPr>
          <w:rFonts w:asciiTheme="majorHAnsi" w:hAnsiTheme="majorHAnsi" w:cs="Times New Roman"/>
          <w:sz w:val="24"/>
          <w:szCs w:val="24"/>
        </w:rPr>
        <w:t xml:space="preserve">.1 </w:t>
      </w:r>
      <w:r w:rsidR="000932A4" w:rsidRPr="000932A4">
        <w:rPr>
          <w:rFonts w:asciiTheme="majorHAnsi" w:hAnsiTheme="majorHAnsi" w:cs="Times New Roman"/>
          <w:sz w:val="24"/>
          <w:szCs w:val="24"/>
        </w:rPr>
        <w:t>Τα σκάφη θα αγωνιστούν σε μια ενιαία κλάση ORC.</w:t>
      </w:r>
    </w:p>
    <w:p w14:paraId="64D86DE6" w14:textId="77777777" w:rsidR="00384103" w:rsidRPr="000932A4" w:rsidRDefault="00384103" w:rsidP="000932A4">
      <w:pPr>
        <w:spacing w:after="0"/>
        <w:jc w:val="both"/>
        <w:rPr>
          <w:rFonts w:asciiTheme="majorHAnsi" w:hAnsiTheme="majorHAnsi" w:cs="Times New Roman"/>
          <w:sz w:val="24"/>
          <w:szCs w:val="24"/>
        </w:rPr>
      </w:pPr>
    </w:p>
    <w:p w14:paraId="64FEB454" w14:textId="36453C6A" w:rsidR="000932A4" w:rsidRDefault="008C173F" w:rsidP="000932A4">
      <w:pPr>
        <w:spacing w:after="0"/>
        <w:jc w:val="both"/>
        <w:rPr>
          <w:rFonts w:asciiTheme="majorHAnsi" w:hAnsiTheme="majorHAnsi" w:cs="Times New Roman"/>
          <w:sz w:val="24"/>
          <w:szCs w:val="24"/>
        </w:rPr>
      </w:pPr>
      <w:r>
        <w:rPr>
          <w:rFonts w:asciiTheme="majorHAnsi" w:hAnsiTheme="majorHAnsi" w:cs="Times New Roman"/>
          <w:sz w:val="24"/>
          <w:szCs w:val="24"/>
        </w:rPr>
        <w:t>8</w:t>
      </w:r>
      <w:r w:rsidR="000932A4">
        <w:rPr>
          <w:rFonts w:asciiTheme="majorHAnsi" w:hAnsiTheme="majorHAnsi" w:cs="Times New Roman"/>
          <w:sz w:val="24"/>
          <w:szCs w:val="24"/>
        </w:rPr>
        <w:t xml:space="preserve">.2 </w:t>
      </w:r>
      <w:r w:rsidR="000932A4" w:rsidRPr="000932A4">
        <w:rPr>
          <w:rFonts w:asciiTheme="majorHAnsi" w:hAnsiTheme="majorHAnsi" w:cs="Times New Roman"/>
          <w:sz w:val="24"/>
          <w:szCs w:val="24"/>
        </w:rPr>
        <w:t>Για να θεωρηθεί έγκυρη η κλάση, απαιτείται η εκκίνηση τουλάχιστον 3 (τριών) σκαφών.</w:t>
      </w:r>
    </w:p>
    <w:p w14:paraId="4BA78BA1" w14:textId="77777777" w:rsidR="00384103" w:rsidRPr="000932A4" w:rsidRDefault="00384103" w:rsidP="000932A4">
      <w:pPr>
        <w:spacing w:after="0"/>
        <w:jc w:val="both"/>
        <w:rPr>
          <w:rFonts w:asciiTheme="majorHAnsi" w:hAnsiTheme="majorHAnsi" w:cs="Times New Roman"/>
          <w:sz w:val="24"/>
          <w:szCs w:val="24"/>
        </w:rPr>
      </w:pPr>
    </w:p>
    <w:p w14:paraId="33896DE1" w14:textId="3412476A" w:rsidR="000321E6" w:rsidRDefault="008C173F" w:rsidP="000932A4">
      <w:pPr>
        <w:spacing w:after="0"/>
        <w:jc w:val="both"/>
        <w:rPr>
          <w:rFonts w:asciiTheme="majorHAnsi" w:hAnsiTheme="majorHAnsi" w:cs="Times New Roman"/>
          <w:sz w:val="24"/>
          <w:szCs w:val="24"/>
        </w:rPr>
      </w:pPr>
      <w:r>
        <w:rPr>
          <w:rFonts w:asciiTheme="majorHAnsi" w:hAnsiTheme="majorHAnsi" w:cs="Times New Roman"/>
          <w:sz w:val="24"/>
          <w:szCs w:val="24"/>
        </w:rPr>
        <w:t>8</w:t>
      </w:r>
      <w:r w:rsidR="000932A4">
        <w:rPr>
          <w:rFonts w:asciiTheme="majorHAnsi" w:hAnsiTheme="majorHAnsi" w:cs="Times New Roman"/>
          <w:sz w:val="24"/>
          <w:szCs w:val="24"/>
        </w:rPr>
        <w:t xml:space="preserve">.3 </w:t>
      </w:r>
      <w:r w:rsidR="000932A4" w:rsidRPr="000932A4">
        <w:rPr>
          <w:rFonts w:asciiTheme="majorHAnsi" w:hAnsiTheme="majorHAnsi" w:cs="Times New Roman"/>
          <w:sz w:val="24"/>
          <w:szCs w:val="24"/>
        </w:rPr>
        <w:t>Στην περίπτωση που σε μια ιστιοδρομία συσταθεί κλάση/κατηγορία για σκάφη χωρίς μπαλόνι (non-</w:t>
      </w:r>
      <w:proofErr w:type="spellStart"/>
      <w:r w:rsidR="000932A4" w:rsidRPr="000932A4">
        <w:rPr>
          <w:rFonts w:asciiTheme="majorHAnsi" w:hAnsiTheme="majorHAnsi" w:cs="Times New Roman"/>
          <w:sz w:val="24"/>
          <w:szCs w:val="24"/>
        </w:rPr>
        <w:t>spinnaker</w:t>
      </w:r>
      <w:proofErr w:type="spellEnd"/>
      <w:r w:rsidR="000932A4" w:rsidRPr="000932A4">
        <w:rPr>
          <w:rFonts w:asciiTheme="majorHAnsi" w:hAnsiTheme="majorHAnsi" w:cs="Times New Roman"/>
          <w:sz w:val="24"/>
          <w:szCs w:val="24"/>
        </w:rPr>
        <w:t>), τα σκάφη που θα εγγραφούν στον αγώνα με πιστοποιητικό αυτού του τύπου εντάσσονται στην κατηγορία αυτή υποχρεωτικά.</w:t>
      </w:r>
    </w:p>
    <w:p w14:paraId="1F2E9159" w14:textId="77777777" w:rsidR="000932A4" w:rsidRPr="004112F7" w:rsidRDefault="000932A4" w:rsidP="000932A4">
      <w:pPr>
        <w:spacing w:after="0"/>
        <w:jc w:val="both"/>
        <w:rPr>
          <w:rFonts w:asciiTheme="majorHAnsi" w:hAnsiTheme="majorHAnsi" w:cs="Times New Roman"/>
          <w:sz w:val="24"/>
          <w:szCs w:val="24"/>
        </w:rPr>
      </w:pPr>
    </w:p>
    <w:p w14:paraId="7A81611E" w14:textId="77777777" w:rsidR="007B4F70" w:rsidRDefault="007B4F70" w:rsidP="000321E6">
      <w:pPr>
        <w:spacing w:after="0"/>
        <w:jc w:val="both"/>
        <w:rPr>
          <w:rFonts w:asciiTheme="majorHAnsi" w:hAnsiTheme="majorHAnsi" w:cs="Times New Roman"/>
          <w:b/>
          <w:sz w:val="24"/>
          <w:szCs w:val="24"/>
        </w:rPr>
      </w:pPr>
    </w:p>
    <w:p w14:paraId="3A491A52" w14:textId="3F6AAD26"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t>9</w:t>
      </w:r>
      <w:r w:rsidR="000321E6" w:rsidRPr="004112F7">
        <w:rPr>
          <w:rFonts w:asciiTheme="majorHAnsi" w:hAnsiTheme="majorHAnsi" w:cs="Times New Roman"/>
          <w:b/>
          <w:sz w:val="24"/>
          <w:szCs w:val="24"/>
        </w:rPr>
        <w:t>. ΣΥΣΤΗΜΑ ΔΙΟΡΘΩΣΗΣ ΧΡΟΝΟΥ</w:t>
      </w:r>
    </w:p>
    <w:p w14:paraId="7A6603C2" w14:textId="4E99C2DB" w:rsidR="00AD5C9C" w:rsidRPr="00AD5C9C" w:rsidRDefault="00AD5C9C" w:rsidP="00AD5C9C">
      <w:pPr>
        <w:spacing w:after="0"/>
        <w:jc w:val="both"/>
        <w:rPr>
          <w:rFonts w:asciiTheme="majorHAnsi" w:hAnsiTheme="majorHAnsi" w:cs="Times New Roman"/>
          <w:sz w:val="24"/>
          <w:szCs w:val="24"/>
        </w:rPr>
      </w:pPr>
    </w:p>
    <w:p w14:paraId="3AE8ED26" w14:textId="5837C336" w:rsidR="00AD5C9C" w:rsidRDefault="008C173F" w:rsidP="00AD5C9C">
      <w:pPr>
        <w:spacing w:after="0"/>
        <w:jc w:val="both"/>
        <w:rPr>
          <w:rFonts w:asciiTheme="majorHAnsi" w:hAnsiTheme="majorHAnsi" w:cs="Times New Roman"/>
          <w:sz w:val="24"/>
          <w:szCs w:val="24"/>
        </w:rPr>
      </w:pPr>
      <w:r>
        <w:rPr>
          <w:rFonts w:asciiTheme="majorHAnsi" w:hAnsiTheme="majorHAnsi" w:cs="Times New Roman"/>
          <w:sz w:val="24"/>
          <w:szCs w:val="24"/>
        </w:rPr>
        <w:t>9</w:t>
      </w:r>
      <w:r w:rsidR="00AD5C9C" w:rsidRPr="00AD5C9C">
        <w:rPr>
          <w:rFonts w:asciiTheme="majorHAnsi" w:hAnsiTheme="majorHAnsi" w:cs="Times New Roman"/>
          <w:sz w:val="24"/>
          <w:szCs w:val="24"/>
        </w:rPr>
        <w:t>.</w:t>
      </w:r>
      <w:r w:rsidR="00AD5C9C">
        <w:rPr>
          <w:rFonts w:asciiTheme="majorHAnsi" w:hAnsiTheme="majorHAnsi" w:cs="Times New Roman"/>
          <w:sz w:val="24"/>
          <w:szCs w:val="24"/>
        </w:rPr>
        <w:t>1</w:t>
      </w:r>
      <w:r w:rsidR="00AD5C9C" w:rsidRPr="00AD5C9C">
        <w:rPr>
          <w:rFonts w:asciiTheme="majorHAnsi" w:hAnsiTheme="majorHAnsi" w:cs="Times New Roman"/>
          <w:sz w:val="24"/>
          <w:szCs w:val="24"/>
        </w:rPr>
        <w:t xml:space="preserve"> Θα εφαρμοστεί το σύστημα διόρθωσης </w:t>
      </w:r>
      <w:proofErr w:type="spellStart"/>
      <w:r w:rsidR="00AD5C9C" w:rsidRPr="00AD5C9C">
        <w:rPr>
          <w:rFonts w:asciiTheme="majorHAnsi" w:hAnsiTheme="majorHAnsi" w:cs="Times New Roman"/>
          <w:sz w:val="24"/>
          <w:szCs w:val="24"/>
        </w:rPr>
        <w:t>Time</w:t>
      </w:r>
      <w:proofErr w:type="spellEnd"/>
      <w:r w:rsidR="00AD5C9C" w:rsidRPr="00AD5C9C">
        <w:rPr>
          <w:rFonts w:asciiTheme="majorHAnsi" w:hAnsiTheme="majorHAnsi" w:cs="Times New Roman"/>
          <w:sz w:val="24"/>
          <w:szCs w:val="24"/>
        </w:rPr>
        <w:t xml:space="preserve"> on </w:t>
      </w:r>
      <w:r w:rsidR="002E418C">
        <w:rPr>
          <w:rFonts w:asciiTheme="majorHAnsi" w:hAnsiTheme="majorHAnsi" w:cs="Times New Roman"/>
          <w:sz w:val="24"/>
          <w:szCs w:val="24"/>
          <w:lang w:val="en-US"/>
        </w:rPr>
        <w:t>Time</w:t>
      </w:r>
      <w:r w:rsidR="00AD5C9C" w:rsidRPr="00AD5C9C">
        <w:rPr>
          <w:rFonts w:asciiTheme="majorHAnsi" w:hAnsiTheme="majorHAnsi" w:cs="Times New Roman"/>
          <w:sz w:val="24"/>
          <w:szCs w:val="24"/>
        </w:rPr>
        <w:t xml:space="preserve"> με χρήση του συντελεστή GPH.</w:t>
      </w:r>
    </w:p>
    <w:p w14:paraId="64C124E0" w14:textId="77777777" w:rsidR="00AD5C9C" w:rsidRDefault="00AD5C9C" w:rsidP="00AD5C9C">
      <w:pPr>
        <w:spacing w:after="0"/>
        <w:jc w:val="both"/>
        <w:rPr>
          <w:rFonts w:asciiTheme="majorHAnsi" w:hAnsiTheme="majorHAnsi" w:cs="Times New Roman"/>
          <w:sz w:val="24"/>
          <w:szCs w:val="24"/>
        </w:rPr>
      </w:pPr>
    </w:p>
    <w:p w14:paraId="7CE3FDDA" w14:textId="5E74C44D" w:rsidR="000321E6" w:rsidRDefault="008C173F" w:rsidP="00AD5C9C">
      <w:pPr>
        <w:spacing w:after="0"/>
        <w:jc w:val="both"/>
        <w:rPr>
          <w:rFonts w:asciiTheme="majorHAnsi" w:hAnsiTheme="majorHAnsi" w:cs="Times New Roman"/>
          <w:sz w:val="24"/>
          <w:szCs w:val="24"/>
        </w:rPr>
      </w:pPr>
      <w:r>
        <w:rPr>
          <w:rFonts w:asciiTheme="majorHAnsi" w:hAnsiTheme="majorHAnsi" w:cs="Times New Roman"/>
          <w:sz w:val="24"/>
          <w:szCs w:val="24"/>
        </w:rPr>
        <w:t>9</w:t>
      </w:r>
      <w:r w:rsidR="000321E6" w:rsidRPr="004112F7">
        <w:rPr>
          <w:rFonts w:asciiTheme="majorHAnsi" w:hAnsiTheme="majorHAnsi" w:cs="Times New Roman"/>
          <w:sz w:val="24"/>
          <w:szCs w:val="24"/>
        </w:rPr>
        <w:t>.</w:t>
      </w:r>
      <w:r w:rsidR="00AD5C9C">
        <w:rPr>
          <w:rFonts w:asciiTheme="majorHAnsi" w:hAnsiTheme="majorHAnsi" w:cs="Times New Roman"/>
          <w:sz w:val="24"/>
          <w:szCs w:val="24"/>
        </w:rPr>
        <w:t>2</w:t>
      </w:r>
      <w:r w:rsidR="000321E6" w:rsidRPr="004112F7">
        <w:rPr>
          <w:rFonts w:asciiTheme="majorHAnsi" w:hAnsiTheme="majorHAnsi" w:cs="Times New Roman"/>
          <w:sz w:val="24"/>
          <w:szCs w:val="24"/>
        </w:rPr>
        <w:t xml:space="preserve"> Το χρονικό όριο τερματισμών για τα σκάφη ORC καθορίζεται σύμφωνα με τον τύπο (GPH x 2 x Απόσταση).</w:t>
      </w:r>
    </w:p>
    <w:p w14:paraId="58098F8D" w14:textId="77777777" w:rsidR="00AD5C9C" w:rsidRPr="004112F7" w:rsidRDefault="00AD5C9C" w:rsidP="00AD5C9C">
      <w:pPr>
        <w:spacing w:after="0"/>
        <w:jc w:val="both"/>
        <w:rPr>
          <w:rFonts w:asciiTheme="majorHAnsi" w:hAnsiTheme="majorHAnsi" w:cs="Times New Roman"/>
          <w:sz w:val="24"/>
          <w:szCs w:val="24"/>
        </w:rPr>
      </w:pPr>
    </w:p>
    <w:p w14:paraId="518E8CFB" w14:textId="77777777" w:rsidR="000321E6" w:rsidRPr="004112F7" w:rsidRDefault="000321E6" w:rsidP="000321E6">
      <w:pPr>
        <w:spacing w:after="0"/>
        <w:jc w:val="both"/>
        <w:rPr>
          <w:rFonts w:asciiTheme="majorHAnsi" w:hAnsiTheme="majorHAnsi" w:cs="Times New Roman"/>
          <w:sz w:val="24"/>
          <w:szCs w:val="24"/>
        </w:rPr>
      </w:pPr>
    </w:p>
    <w:p w14:paraId="64C34B87" w14:textId="306E8672"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0</w:t>
      </w:r>
      <w:r w:rsidRPr="004112F7">
        <w:rPr>
          <w:rFonts w:asciiTheme="majorHAnsi" w:hAnsiTheme="majorHAnsi" w:cs="Times New Roman"/>
          <w:b/>
          <w:sz w:val="24"/>
          <w:szCs w:val="24"/>
        </w:rPr>
        <w:t>. ΣΥΣΤΗΜΑ ΒΑΘΜΟΛΟΓΙΑΣ</w:t>
      </w:r>
    </w:p>
    <w:p w14:paraId="33356BC9" w14:textId="77777777" w:rsidR="000321E6" w:rsidRPr="004112F7" w:rsidRDefault="000321E6" w:rsidP="000321E6">
      <w:pPr>
        <w:spacing w:after="0"/>
        <w:jc w:val="both"/>
        <w:rPr>
          <w:rFonts w:asciiTheme="majorHAnsi" w:hAnsiTheme="majorHAnsi" w:cs="Times New Roman"/>
          <w:sz w:val="24"/>
          <w:szCs w:val="24"/>
        </w:rPr>
      </w:pPr>
    </w:p>
    <w:p w14:paraId="2374CD85" w14:textId="7E0650B9"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0</w:t>
      </w:r>
      <w:r w:rsidRPr="004112F7">
        <w:rPr>
          <w:rFonts w:asciiTheme="majorHAnsi" w:hAnsiTheme="majorHAnsi" w:cs="Times New Roman"/>
          <w:sz w:val="24"/>
          <w:szCs w:val="24"/>
        </w:rPr>
        <w:t xml:space="preserve">.1 Θα εφαρμοστεί το σύστημα χαμηλής βαθμολογίας , σύμφωνα με τον κανόνα Α4 του παραρτήματος Α, του διεθνούς κανονισμού ιστιοδρομιών </w:t>
      </w:r>
      <w:proofErr w:type="spellStart"/>
      <w:r w:rsidRPr="004112F7">
        <w:rPr>
          <w:rFonts w:asciiTheme="majorHAnsi" w:hAnsiTheme="majorHAnsi" w:cs="Times New Roman"/>
          <w:sz w:val="24"/>
          <w:szCs w:val="24"/>
        </w:rPr>
        <w:t>Racing</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Rules</w:t>
      </w:r>
      <w:proofErr w:type="spellEnd"/>
      <w:r w:rsidRPr="004112F7">
        <w:rPr>
          <w:rFonts w:asciiTheme="majorHAnsi" w:hAnsiTheme="majorHAnsi" w:cs="Times New Roman"/>
          <w:sz w:val="24"/>
          <w:szCs w:val="24"/>
        </w:rPr>
        <w:t xml:space="preserve"> of </w:t>
      </w:r>
      <w:proofErr w:type="spellStart"/>
      <w:r w:rsidRPr="004112F7">
        <w:rPr>
          <w:rFonts w:asciiTheme="majorHAnsi" w:hAnsiTheme="majorHAnsi" w:cs="Times New Roman"/>
          <w:sz w:val="24"/>
          <w:szCs w:val="24"/>
        </w:rPr>
        <w:t>Sailing</w:t>
      </w:r>
      <w:proofErr w:type="spellEnd"/>
      <w:r w:rsidRPr="004112F7">
        <w:rPr>
          <w:rFonts w:asciiTheme="majorHAnsi" w:hAnsiTheme="majorHAnsi" w:cs="Times New Roman"/>
          <w:sz w:val="24"/>
          <w:szCs w:val="24"/>
        </w:rPr>
        <w:t xml:space="preserve"> (RRS) 2021-2024 της WORLD SAILING</w:t>
      </w:r>
    </w:p>
    <w:p w14:paraId="52FD3671" w14:textId="77777777" w:rsidR="000321E6" w:rsidRPr="004112F7" w:rsidRDefault="000321E6" w:rsidP="000321E6">
      <w:pPr>
        <w:spacing w:after="0"/>
        <w:jc w:val="both"/>
        <w:rPr>
          <w:rFonts w:asciiTheme="majorHAnsi" w:hAnsiTheme="majorHAnsi" w:cs="Times New Roman"/>
          <w:sz w:val="24"/>
          <w:szCs w:val="24"/>
        </w:rPr>
      </w:pPr>
    </w:p>
    <w:p w14:paraId="571E5FB2" w14:textId="520EDF8C"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0</w:t>
      </w:r>
      <w:r w:rsidRPr="004112F7">
        <w:rPr>
          <w:rFonts w:asciiTheme="majorHAnsi" w:hAnsiTheme="majorHAnsi" w:cs="Times New Roman"/>
          <w:sz w:val="24"/>
          <w:szCs w:val="24"/>
        </w:rPr>
        <w:t>.2 Ο συντελεστής βαρύτητας για όλες τις ιστιοδρομίες είναι 1.00.</w:t>
      </w:r>
    </w:p>
    <w:p w14:paraId="434A16EA" w14:textId="77777777" w:rsidR="000321E6" w:rsidRPr="004112F7" w:rsidRDefault="000321E6" w:rsidP="000321E6">
      <w:pPr>
        <w:spacing w:after="0"/>
        <w:jc w:val="both"/>
        <w:rPr>
          <w:rFonts w:asciiTheme="majorHAnsi" w:hAnsiTheme="majorHAnsi" w:cs="Times New Roman"/>
          <w:sz w:val="24"/>
          <w:szCs w:val="24"/>
        </w:rPr>
      </w:pPr>
    </w:p>
    <w:p w14:paraId="0C5DF464" w14:textId="3A4FBD1F"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0</w:t>
      </w:r>
      <w:r w:rsidRPr="004112F7">
        <w:rPr>
          <w:rFonts w:asciiTheme="majorHAnsi" w:hAnsiTheme="majorHAnsi" w:cs="Times New Roman"/>
          <w:sz w:val="24"/>
          <w:szCs w:val="24"/>
        </w:rPr>
        <w:t>.3 Οι νικητές του “</w:t>
      </w:r>
      <w:r w:rsidR="002E418C">
        <w:rPr>
          <w:rFonts w:asciiTheme="majorHAnsi" w:hAnsiTheme="majorHAnsi" w:cs="Times New Roman"/>
          <w:sz w:val="24"/>
          <w:szCs w:val="24"/>
        </w:rPr>
        <w:t>Σίμος Παπαγιανόπουλος</w:t>
      </w:r>
      <w:r w:rsidR="00AD5C9C">
        <w:rPr>
          <w:rFonts w:asciiTheme="majorHAnsi" w:hAnsiTheme="majorHAnsi" w:cs="Times New Roman"/>
          <w:sz w:val="24"/>
          <w:szCs w:val="24"/>
        </w:rPr>
        <w:t xml:space="preserve"> 2022</w:t>
      </w:r>
      <w:r w:rsidRPr="004112F7">
        <w:rPr>
          <w:rFonts w:asciiTheme="majorHAnsi" w:hAnsiTheme="majorHAnsi" w:cs="Times New Roman"/>
          <w:sz w:val="24"/>
          <w:szCs w:val="24"/>
        </w:rPr>
        <w:t>” θα αναδειχθούν με την άθροιση των βαθμολογιών των δύο ιστιοδρομιών. Τυχόν ισοβαθμίες θα επιλύονται σύμφωνα με τον κανόνα 8 του παραρτήματος Α των RRS.</w:t>
      </w:r>
    </w:p>
    <w:p w14:paraId="0B754A97" w14:textId="77777777" w:rsidR="000321E6" w:rsidRPr="004112F7" w:rsidRDefault="000321E6" w:rsidP="000321E6">
      <w:pPr>
        <w:spacing w:after="0"/>
        <w:jc w:val="both"/>
        <w:rPr>
          <w:rFonts w:asciiTheme="majorHAnsi" w:hAnsiTheme="majorHAnsi" w:cs="Times New Roman"/>
          <w:sz w:val="24"/>
          <w:szCs w:val="24"/>
        </w:rPr>
      </w:pPr>
    </w:p>
    <w:p w14:paraId="2DBB476B" w14:textId="3BB97846"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0</w:t>
      </w:r>
      <w:r w:rsidRPr="004112F7">
        <w:rPr>
          <w:rFonts w:asciiTheme="majorHAnsi" w:hAnsiTheme="majorHAnsi" w:cs="Times New Roman"/>
          <w:sz w:val="24"/>
          <w:szCs w:val="24"/>
        </w:rPr>
        <w:t>.4 Ο αγώνας είναι έγκυρος αν διεξαχθεί τουλάχιστον μία ιστιοδρομία.</w:t>
      </w:r>
    </w:p>
    <w:p w14:paraId="314E217E" w14:textId="77777777" w:rsidR="000321E6" w:rsidRPr="004112F7" w:rsidRDefault="000321E6" w:rsidP="000321E6">
      <w:pPr>
        <w:spacing w:after="0"/>
        <w:jc w:val="both"/>
        <w:rPr>
          <w:rFonts w:asciiTheme="majorHAnsi" w:hAnsiTheme="majorHAnsi" w:cs="Times New Roman"/>
          <w:sz w:val="24"/>
          <w:szCs w:val="24"/>
        </w:rPr>
      </w:pPr>
    </w:p>
    <w:p w14:paraId="1DE7F2A4" w14:textId="77777777" w:rsidR="007B4F70" w:rsidRDefault="007B4F70" w:rsidP="000321E6">
      <w:pPr>
        <w:spacing w:after="0"/>
        <w:jc w:val="both"/>
        <w:rPr>
          <w:rFonts w:asciiTheme="majorHAnsi" w:hAnsiTheme="majorHAnsi" w:cs="Times New Roman"/>
          <w:b/>
          <w:sz w:val="24"/>
          <w:szCs w:val="24"/>
        </w:rPr>
      </w:pPr>
    </w:p>
    <w:p w14:paraId="07DF635E" w14:textId="77777777" w:rsidR="009E5CC0" w:rsidRDefault="009E5CC0" w:rsidP="000321E6">
      <w:pPr>
        <w:spacing w:after="0"/>
        <w:jc w:val="both"/>
        <w:rPr>
          <w:rFonts w:asciiTheme="majorHAnsi" w:hAnsiTheme="majorHAnsi" w:cs="Times New Roman"/>
          <w:b/>
          <w:sz w:val="24"/>
          <w:szCs w:val="24"/>
        </w:rPr>
      </w:pPr>
    </w:p>
    <w:p w14:paraId="1D67AD3A" w14:textId="1EC1B23C"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1</w:t>
      </w:r>
      <w:r w:rsidRPr="004112F7">
        <w:rPr>
          <w:rFonts w:asciiTheme="majorHAnsi" w:hAnsiTheme="majorHAnsi" w:cs="Times New Roman"/>
          <w:b/>
          <w:sz w:val="24"/>
          <w:szCs w:val="24"/>
        </w:rPr>
        <w:t>. ΟΔΗΓΙΕΣ ΠΛΟΥ</w:t>
      </w:r>
    </w:p>
    <w:p w14:paraId="2D6D445E" w14:textId="77777777" w:rsidR="000321E6" w:rsidRPr="004112F7" w:rsidRDefault="000321E6" w:rsidP="000321E6">
      <w:pPr>
        <w:spacing w:after="0"/>
        <w:jc w:val="both"/>
        <w:rPr>
          <w:rFonts w:asciiTheme="majorHAnsi" w:hAnsiTheme="majorHAnsi" w:cs="Times New Roman"/>
          <w:sz w:val="24"/>
          <w:szCs w:val="24"/>
        </w:rPr>
      </w:pPr>
    </w:p>
    <w:p w14:paraId="53E489C3" w14:textId="4A53CD80" w:rsidR="000321E6"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Οι Οδηγίες Πλου θα αναρτηθούν στον ΗΛΕΚΤΡΟΝΙΚΟ ΠΙΝΑΚΑ ΑΝΑΚΟΙΝΩΣΕΩΝ στην ιστοσελίδα του ομίλου</w:t>
      </w:r>
      <w:r w:rsidR="00216470" w:rsidRPr="00216470">
        <w:rPr>
          <w:rFonts w:asciiTheme="majorHAnsi" w:hAnsiTheme="majorHAnsi" w:cs="Times New Roman"/>
          <w:sz w:val="24"/>
          <w:szCs w:val="24"/>
        </w:rPr>
        <w:t xml:space="preserve"> </w:t>
      </w:r>
      <w:r w:rsidR="00216470">
        <w:rPr>
          <w:rFonts w:asciiTheme="majorHAnsi" w:hAnsiTheme="majorHAnsi" w:cs="Times New Roman"/>
          <w:sz w:val="24"/>
          <w:szCs w:val="24"/>
        </w:rPr>
        <w:t xml:space="preserve">και στο </w:t>
      </w:r>
      <w:hyperlink r:id="rId12" w:history="1">
        <w:r w:rsidR="00216470" w:rsidRPr="000174FB">
          <w:rPr>
            <w:rStyle w:val="Hyperlink"/>
            <w:rFonts w:asciiTheme="majorHAnsi" w:hAnsiTheme="majorHAnsi" w:cs="Times New Roman"/>
            <w:sz w:val="24"/>
            <w:szCs w:val="24"/>
          </w:rPr>
          <w:t>https://www.racingrulesofsailing.org/documents/4905/event?name=2022</w:t>
        </w:r>
      </w:hyperlink>
    </w:p>
    <w:p w14:paraId="20B9D801" w14:textId="1FF3D023" w:rsidR="007B4F70" w:rsidRPr="00932EB8" w:rsidRDefault="007B4F70" w:rsidP="000321E6">
      <w:pPr>
        <w:spacing w:after="0"/>
        <w:jc w:val="both"/>
        <w:rPr>
          <w:rFonts w:asciiTheme="majorHAnsi" w:hAnsiTheme="majorHAnsi" w:cs="Times New Roman"/>
          <w:sz w:val="24"/>
          <w:szCs w:val="24"/>
        </w:rPr>
      </w:pPr>
    </w:p>
    <w:p w14:paraId="67849106" w14:textId="77777777" w:rsidR="009E5CC0" w:rsidRDefault="009E5CC0" w:rsidP="000321E6">
      <w:pPr>
        <w:spacing w:after="0"/>
        <w:jc w:val="both"/>
        <w:rPr>
          <w:rFonts w:asciiTheme="majorHAnsi" w:hAnsiTheme="majorHAnsi" w:cs="Times New Roman"/>
          <w:b/>
          <w:sz w:val="24"/>
          <w:szCs w:val="24"/>
        </w:rPr>
      </w:pPr>
    </w:p>
    <w:p w14:paraId="07E951CA" w14:textId="14A1DD77"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2</w:t>
      </w:r>
      <w:r w:rsidRPr="004112F7">
        <w:rPr>
          <w:rFonts w:asciiTheme="majorHAnsi" w:hAnsiTheme="majorHAnsi" w:cs="Times New Roman"/>
          <w:b/>
          <w:sz w:val="24"/>
          <w:szCs w:val="24"/>
        </w:rPr>
        <w:t>. ΕΛΕΓΧΟΙ &amp; ΕΠΙΘΕΩΡΗΣΕΙΣ</w:t>
      </w:r>
    </w:p>
    <w:p w14:paraId="1CF37094" w14:textId="77777777" w:rsidR="000321E6" w:rsidRPr="004112F7" w:rsidRDefault="000321E6" w:rsidP="000321E6">
      <w:pPr>
        <w:spacing w:after="0"/>
        <w:jc w:val="both"/>
        <w:rPr>
          <w:rFonts w:asciiTheme="majorHAnsi" w:hAnsiTheme="majorHAnsi" w:cs="Times New Roman"/>
          <w:sz w:val="24"/>
          <w:szCs w:val="24"/>
        </w:rPr>
      </w:pPr>
    </w:p>
    <w:p w14:paraId="4232939A" w14:textId="3C5101B5"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2</w:t>
      </w:r>
      <w:r w:rsidRPr="004112F7">
        <w:rPr>
          <w:rFonts w:asciiTheme="majorHAnsi" w:hAnsiTheme="majorHAnsi" w:cs="Times New Roman"/>
          <w:sz w:val="24"/>
          <w:szCs w:val="24"/>
        </w:rPr>
        <w:t>.1 Θα γίνουν έλεγχοι καταμέτρησης και επιθεωρήσεις των συμμετεχόντων σκαφών σύμφωνα με τις ισχύουσες διατάξεις της ΕΑΘ/ΕΙΟ.</w:t>
      </w:r>
    </w:p>
    <w:p w14:paraId="29555520" w14:textId="77777777" w:rsidR="000321E6" w:rsidRPr="004112F7" w:rsidRDefault="000321E6" w:rsidP="000321E6">
      <w:pPr>
        <w:spacing w:after="0"/>
        <w:jc w:val="both"/>
        <w:rPr>
          <w:rFonts w:asciiTheme="majorHAnsi" w:hAnsiTheme="majorHAnsi" w:cs="Times New Roman"/>
          <w:sz w:val="24"/>
          <w:szCs w:val="24"/>
        </w:rPr>
      </w:pPr>
    </w:p>
    <w:p w14:paraId="49AF6412" w14:textId="4E46AA4A"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2</w:t>
      </w:r>
      <w:r w:rsidRPr="004112F7">
        <w:rPr>
          <w:rFonts w:asciiTheme="majorHAnsi" w:hAnsiTheme="majorHAnsi" w:cs="Times New Roman"/>
          <w:sz w:val="24"/>
          <w:szCs w:val="24"/>
        </w:rPr>
        <w:t>.2 Η Τεχνική Επιτροπή διατηρεί το δικαίωμα ελέγχου σκαφών απροειδοποίητα. Τα σκάφη οφείλουν να είναι σύμφωνα με τους κανονισμούς και σε κατάσταση αγώνα καθ’ όλη τη διάρκεια της διοργάνωσης.</w:t>
      </w:r>
    </w:p>
    <w:p w14:paraId="689EF043" w14:textId="77777777" w:rsidR="000321E6" w:rsidRPr="004112F7" w:rsidRDefault="000321E6" w:rsidP="000321E6">
      <w:pPr>
        <w:spacing w:after="0"/>
        <w:jc w:val="both"/>
        <w:rPr>
          <w:rFonts w:asciiTheme="majorHAnsi" w:hAnsiTheme="majorHAnsi" w:cs="Times New Roman"/>
          <w:sz w:val="24"/>
          <w:szCs w:val="24"/>
        </w:rPr>
      </w:pPr>
    </w:p>
    <w:p w14:paraId="34741F7E" w14:textId="780DAE2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2</w:t>
      </w:r>
      <w:r w:rsidRPr="004112F7">
        <w:rPr>
          <w:rFonts w:asciiTheme="majorHAnsi" w:hAnsiTheme="majorHAnsi" w:cs="Times New Roman"/>
          <w:sz w:val="24"/>
          <w:szCs w:val="24"/>
        </w:rPr>
        <w:t xml:space="preserve">.3 Στη διάθεση της ελεγκτών/επιθεωρητών πρέπει να υπάρχει σε κάθε σκάφος αντίγραφο του πιστοποιητικού ισοζυγισμού μαζί με το </w:t>
      </w:r>
      <w:proofErr w:type="spellStart"/>
      <w:r w:rsidRPr="004112F7">
        <w:rPr>
          <w:rFonts w:asciiTheme="majorHAnsi" w:hAnsiTheme="majorHAnsi" w:cs="Times New Roman"/>
          <w:sz w:val="24"/>
          <w:szCs w:val="24"/>
        </w:rPr>
        <w:t>measurement</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inventory</w:t>
      </w:r>
      <w:proofErr w:type="spellEnd"/>
      <w:r w:rsidRPr="004112F7">
        <w:rPr>
          <w:rFonts w:asciiTheme="majorHAnsi" w:hAnsiTheme="majorHAnsi" w:cs="Times New Roman"/>
          <w:sz w:val="24"/>
          <w:szCs w:val="24"/>
        </w:rPr>
        <w:t xml:space="preserve"> όπου απαιτείται.</w:t>
      </w:r>
    </w:p>
    <w:p w14:paraId="4539E277" w14:textId="77777777" w:rsidR="000321E6" w:rsidRPr="004112F7" w:rsidRDefault="000321E6" w:rsidP="000321E6">
      <w:pPr>
        <w:spacing w:after="0"/>
        <w:jc w:val="both"/>
        <w:rPr>
          <w:rFonts w:asciiTheme="majorHAnsi" w:hAnsiTheme="majorHAnsi" w:cs="Times New Roman"/>
          <w:sz w:val="24"/>
          <w:szCs w:val="24"/>
        </w:rPr>
      </w:pPr>
    </w:p>
    <w:p w14:paraId="58B1B822" w14:textId="221E474D"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2</w:t>
      </w:r>
      <w:r w:rsidRPr="004112F7">
        <w:rPr>
          <w:rFonts w:asciiTheme="majorHAnsi" w:hAnsiTheme="majorHAnsi" w:cs="Times New Roman"/>
          <w:sz w:val="24"/>
          <w:szCs w:val="24"/>
        </w:rPr>
        <w:t>.</w:t>
      </w:r>
      <w:r w:rsidR="008C173F">
        <w:rPr>
          <w:rFonts w:asciiTheme="majorHAnsi" w:hAnsiTheme="majorHAnsi" w:cs="Times New Roman"/>
          <w:sz w:val="24"/>
          <w:szCs w:val="24"/>
        </w:rPr>
        <w:t>4</w:t>
      </w:r>
      <w:r w:rsidRPr="004112F7">
        <w:rPr>
          <w:rFonts w:asciiTheme="majorHAnsi" w:hAnsiTheme="majorHAnsi" w:cs="Times New Roman"/>
          <w:sz w:val="24"/>
          <w:szCs w:val="24"/>
        </w:rPr>
        <w:t xml:space="preserve"> Όλα τα πανιά που θα φέρουν τα σκάφη των κλάσεων ORC εκτός των πανιών θυέλλης πρέπει να είναι καταμετρημένα και να φέρουν έγκυρη σφραγίδα καταμέτρησης IMS.</w:t>
      </w:r>
    </w:p>
    <w:p w14:paraId="34F1E671" w14:textId="77777777" w:rsidR="000321E6" w:rsidRPr="004112F7" w:rsidRDefault="000321E6" w:rsidP="000321E6">
      <w:pPr>
        <w:spacing w:after="0"/>
        <w:jc w:val="both"/>
        <w:rPr>
          <w:rFonts w:asciiTheme="majorHAnsi" w:hAnsiTheme="majorHAnsi" w:cs="Times New Roman"/>
          <w:sz w:val="24"/>
          <w:szCs w:val="24"/>
        </w:rPr>
      </w:pPr>
    </w:p>
    <w:p w14:paraId="65B293CD" w14:textId="77777777" w:rsidR="007B4F70" w:rsidRDefault="007B4F70" w:rsidP="000321E6">
      <w:pPr>
        <w:spacing w:after="0"/>
        <w:jc w:val="both"/>
        <w:rPr>
          <w:rFonts w:asciiTheme="majorHAnsi" w:hAnsiTheme="majorHAnsi" w:cs="Times New Roman"/>
          <w:b/>
          <w:sz w:val="24"/>
          <w:szCs w:val="24"/>
        </w:rPr>
      </w:pPr>
    </w:p>
    <w:p w14:paraId="4C64ED2B" w14:textId="14A05391" w:rsidR="004112F7"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3</w:t>
      </w:r>
      <w:r w:rsidRPr="004112F7">
        <w:rPr>
          <w:rFonts w:asciiTheme="majorHAnsi" w:hAnsiTheme="majorHAnsi" w:cs="Times New Roman"/>
          <w:b/>
          <w:sz w:val="24"/>
          <w:szCs w:val="24"/>
        </w:rPr>
        <w:t xml:space="preserve">. ΚΑΤΑΣΤΑΣΗ ΠΛΗΡΩΜΑΤΟΣ </w:t>
      </w:r>
    </w:p>
    <w:p w14:paraId="2D147CFE" w14:textId="18D5C9D5" w:rsidR="00AD5C9C"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3</w:t>
      </w:r>
      <w:r w:rsidRPr="004112F7">
        <w:rPr>
          <w:rFonts w:asciiTheme="majorHAnsi" w:hAnsiTheme="majorHAnsi" w:cs="Times New Roman"/>
          <w:sz w:val="24"/>
          <w:szCs w:val="24"/>
        </w:rPr>
        <w:t xml:space="preserve">.1 Ο εντεταλμένος εκπρόσωπος κάθε συμμετέχοντος σκάφους οφείλει να καταθέσει γραπτή κατάσταση με τα ονόματα όλων των επιβαινόντων, σε ειδικό έντυπο που διατίθεται από τη Γραμματεία η είναι </w:t>
      </w:r>
      <w:proofErr w:type="spellStart"/>
      <w:r w:rsidRPr="004112F7">
        <w:rPr>
          <w:rFonts w:asciiTheme="majorHAnsi" w:hAnsiTheme="majorHAnsi" w:cs="Times New Roman"/>
          <w:sz w:val="24"/>
          <w:szCs w:val="24"/>
        </w:rPr>
        <w:t>ανηρτημένο</w:t>
      </w:r>
      <w:proofErr w:type="spellEnd"/>
      <w:r w:rsidRPr="004112F7">
        <w:rPr>
          <w:rFonts w:asciiTheme="majorHAnsi" w:hAnsiTheme="majorHAnsi" w:cs="Times New Roman"/>
          <w:sz w:val="24"/>
          <w:szCs w:val="24"/>
        </w:rPr>
        <w:t xml:space="preserve"> στο </w:t>
      </w:r>
      <w:proofErr w:type="spellStart"/>
      <w:r w:rsidRPr="004112F7">
        <w:rPr>
          <w:rFonts w:asciiTheme="majorHAnsi" w:hAnsiTheme="majorHAnsi" w:cs="Times New Roman"/>
          <w:sz w:val="24"/>
          <w:szCs w:val="24"/>
        </w:rPr>
        <w:t>site</w:t>
      </w:r>
      <w:proofErr w:type="spellEnd"/>
      <w:r w:rsidRPr="004112F7">
        <w:rPr>
          <w:rFonts w:asciiTheme="majorHAnsi" w:hAnsiTheme="majorHAnsi" w:cs="Times New Roman"/>
          <w:sz w:val="24"/>
          <w:szCs w:val="24"/>
        </w:rPr>
        <w:t xml:space="preserve"> μαζί με τη δήλωση συμμετοχής, </w:t>
      </w:r>
    </w:p>
    <w:p w14:paraId="13BCAA69" w14:textId="77777777" w:rsidR="00AD5C9C" w:rsidRDefault="00AD5C9C" w:rsidP="000321E6">
      <w:pPr>
        <w:spacing w:after="0"/>
        <w:jc w:val="both"/>
        <w:rPr>
          <w:rFonts w:asciiTheme="majorHAnsi" w:hAnsiTheme="majorHAnsi" w:cs="Times New Roman"/>
          <w:sz w:val="24"/>
          <w:szCs w:val="24"/>
        </w:rPr>
      </w:pPr>
    </w:p>
    <w:p w14:paraId="4A855EB8" w14:textId="658720B2" w:rsidR="00AD5C9C"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3</w:t>
      </w:r>
      <w:r w:rsidRPr="004112F7">
        <w:rPr>
          <w:rFonts w:asciiTheme="majorHAnsi" w:hAnsiTheme="majorHAnsi" w:cs="Times New Roman"/>
          <w:sz w:val="24"/>
          <w:szCs w:val="24"/>
        </w:rPr>
        <w:t xml:space="preserve">.2 Για λόγους ασφάλειας και ευθύνης τόσο του εντεταλμένου εκπρόσωπου του σκάφους όσο και της Επιτροπής Αγώνα, η διαπίστωση λανθασμένης ή ελλιπούς κατάστασης πληρώματος μπορεί να επιφέρει ακύρωση του σκάφους στη συγκεκριμένη ιστιοδρομία. </w:t>
      </w:r>
    </w:p>
    <w:p w14:paraId="514F0176" w14:textId="77777777" w:rsidR="007B4F70" w:rsidRDefault="007B4F70" w:rsidP="000321E6">
      <w:pPr>
        <w:spacing w:after="0"/>
        <w:jc w:val="both"/>
        <w:rPr>
          <w:rFonts w:asciiTheme="majorHAnsi" w:hAnsiTheme="majorHAnsi" w:cs="Times New Roman"/>
          <w:sz w:val="24"/>
          <w:szCs w:val="24"/>
        </w:rPr>
      </w:pPr>
    </w:p>
    <w:p w14:paraId="3F223AB8" w14:textId="0EDD0D2C"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3</w:t>
      </w:r>
      <w:r w:rsidRPr="004112F7">
        <w:rPr>
          <w:rFonts w:asciiTheme="majorHAnsi" w:hAnsiTheme="majorHAnsi" w:cs="Times New Roman"/>
          <w:sz w:val="24"/>
          <w:szCs w:val="24"/>
        </w:rPr>
        <w:t>.3 Αλλαγές στη σύνθεση των πληρωμάτων επιτρέπεται μόνο μετά από γραπτή ενημέρωση της Επιτροπής Αγώνα, σε ειδικό έντυπο που διατίθεται από τη γραμματεία το αργότερο μία ώρα πριν από την εκκίνηση κάθε ιστιοδρομίας.</w:t>
      </w:r>
    </w:p>
    <w:p w14:paraId="1F336B21" w14:textId="77777777" w:rsidR="000321E6" w:rsidRPr="004112F7" w:rsidRDefault="000321E6" w:rsidP="000321E6">
      <w:pPr>
        <w:spacing w:after="0"/>
        <w:jc w:val="both"/>
        <w:rPr>
          <w:rFonts w:asciiTheme="majorHAnsi" w:hAnsiTheme="majorHAnsi" w:cs="Times New Roman"/>
          <w:sz w:val="24"/>
          <w:szCs w:val="24"/>
        </w:rPr>
      </w:pPr>
    </w:p>
    <w:p w14:paraId="6A339FE5" w14:textId="77777777" w:rsidR="007B4F70" w:rsidRDefault="007B4F70" w:rsidP="000321E6">
      <w:pPr>
        <w:spacing w:after="0"/>
        <w:jc w:val="both"/>
        <w:rPr>
          <w:rFonts w:asciiTheme="majorHAnsi" w:hAnsiTheme="majorHAnsi" w:cs="Times New Roman"/>
          <w:b/>
          <w:sz w:val="24"/>
          <w:szCs w:val="24"/>
        </w:rPr>
      </w:pPr>
    </w:p>
    <w:p w14:paraId="12A19301" w14:textId="5EF7F9B6"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4</w:t>
      </w:r>
      <w:r w:rsidRPr="004112F7">
        <w:rPr>
          <w:rFonts w:asciiTheme="majorHAnsi" w:hAnsiTheme="majorHAnsi" w:cs="Times New Roman"/>
          <w:b/>
          <w:sz w:val="24"/>
          <w:szCs w:val="24"/>
        </w:rPr>
        <w:t>. ΕΥΘΥΝΗ</w:t>
      </w:r>
    </w:p>
    <w:p w14:paraId="5B9141D0" w14:textId="77777777" w:rsidR="000321E6" w:rsidRPr="004112F7" w:rsidRDefault="000321E6" w:rsidP="000321E6">
      <w:pPr>
        <w:spacing w:after="0"/>
        <w:jc w:val="both"/>
        <w:rPr>
          <w:rFonts w:asciiTheme="majorHAnsi" w:hAnsiTheme="majorHAnsi" w:cs="Times New Roman"/>
          <w:sz w:val="24"/>
          <w:szCs w:val="24"/>
        </w:rPr>
      </w:pPr>
    </w:p>
    <w:p w14:paraId="4AC08A96" w14:textId="121A6D38"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14</w:t>
      </w:r>
      <w:r w:rsidR="000321E6" w:rsidRPr="004112F7">
        <w:rPr>
          <w:rFonts w:asciiTheme="majorHAnsi" w:hAnsiTheme="majorHAnsi" w:cs="Times New Roman"/>
          <w:sz w:val="24"/>
          <w:szCs w:val="24"/>
        </w:rPr>
        <w:t>.1 Όλοι οι συμμετέχοντες στον αγώνα</w:t>
      </w:r>
      <w:r w:rsidR="00AD5C9C">
        <w:rPr>
          <w:rFonts w:asciiTheme="majorHAnsi" w:hAnsiTheme="majorHAnsi" w:cs="Times New Roman"/>
          <w:sz w:val="24"/>
          <w:szCs w:val="24"/>
        </w:rPr>
        <w:t xml:space="preserve"> </w:t>
      </w:r>
      <w:r w:rsidR="000321E6" w:rsidRPr="004112F7">
        <w:rPr>
          <w:rFonts w:asciiTheme="majorHAnsi" w:hAnsiTheme="majorHAnsi" w:cs="Times New Roman"/>
          <w:sz w:val="24"/>
          <w:szCs w:val="24"/>
        </w:rPr>
        <w:t xml:space="preserve">αποδέχονται ότι </w:t>
      </w:r>
      <w:proofErr w:type="spellStart"/>
      <w:r w:rsidR="000321E6" w:rsidRPr="004112F7">
        <w:rPr>
          <w:rFonts w:asciiTheme="majorHAnsi" w:hAnsiTheme="majorHAnsi" w:cs="Times New Roman"/>
          <w:sz w:val="24"/>
          <w:szCs w:val="24"/>
        </w:rPr>
        <w:t>διέπονται</w:t>
      </w:r>
      <w:proofErr w:type="spellEnd"/>
      <w:r w:rsidR="000321E6" w:rsidRPr="004112F7">
        <w:rPr>
          <w:rFonts w:asciiTheme="majorHAnsi" w:hAnsiTheme="majorHAnsi" w:cs="Times New Roman"/>
          <w:sz w:val="24"/>
          <w:szCs w:val="24"/>
        </w:rPr>
        <w:t xml:space="preserve"> από </w:t>
      </w:r>
      <w:r w:rsidR="00AD5C9C">
        <w:rPr>
          <w:rFonts w:asciiTheme="majorHAnsi" w:hAnsiTheme="majorHAnsi" w:cs="Times New Roman"/>
          <w:sz w:val="24"/>
          <w:szCs w:val="24"/>
        </w:rPr>
        <w:t xml:space="preserve">τους </w:t>
      </w:r>
      <w:r w:rsidR="000321E6" w:rsidRPr="004112F7">
        <w:rPr>
          <w:rFonts w:asciiTheme="majorHAnsi" w:hAnsiTheme="majorHAnsi" w:cs="Times New Roman"/>
          <w:sz w:val="24"/>
          <w:szCs w:val="24"/>
        </w:rPr>
        <w:t>Κανονισμούς και Κανόνες που αναφέρονται ανωτέρω στην παράγραφο 3 . Όλοι οι συμμετέχοντες αγωνίζονται στον αγώνα αποκλειστικά με δική τους ευθύνη.</w:t>
      </w:r>
    </w:p>
    <w:p w14:paraId="57916EC3" w14:textId="77777777" w:rsidR="000321E6" w:rsidRPr="004112F7" w:rsidRDefault="000321E6" w:rsidP="000321E6">
      <w:pPr>
        <w:spacing w:after="0"/>
        <w:jc w:val="both"/>
        <w:rPr>
          <w:rFonts w:asciiTheme="majorHAnsi" w:hAnsiTheme="majorHAnsi" w:cs="Times New Roman"/>
          <w:sz w:val="24"/>
          <w:szCs w:val="24"/>
        </w:rPr>
      </w:pPr>
    </w:p>
    <w:p w14:paraId="0153199E" w14:textId="7759B123"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4</w:t>
      </w:r>
      <w:r w:rsidRPr="004112F7">
        <w:rPr>
          <w:rFonts w:asciiTheme="majorHAnsi" w:hAnsiTheme="majorHAnsi" w:cs="Times New Roman"/>
          <w:sz w:val="24"/>
          <w:szCs w:val="24"/>
        </w:rPr>
        <w:t>.2 Ο Ν</w:t>
      </w:r>
      <w:r w:rsidR="00AD5C9C">
        <w:rPr>
          <w:rFonts w:asciiTheme="majorHAnsi" w:hAnsiTheme="majorHAnsi" w:cs="Times New Roman"/>
          <w:sz w:val="24"/>
          <w:szCs w:val="24"/>
        </w:rPr>
        <w:t>ΑΣΠΟΡ</w:t>
      </w:r>
      <w:r w:rsidRPr="004112F7">
        <w:rPr>
          <w:rFonts w:asciiTheme="majorHAnsi" w:hAnsiTheme="majorHAnsi" w:cs="Times New Roman"/>
          <w:sz w:val="24"/>
          <w:szCs w:val="24"/>
        </w:rPr>
        <w:t xml:space="preserve">, η Οργανωτική Επιτροπή, η Επιτροπή Ενστάσεων, η Επιτροπή Αγώνα, η Επιτροπή Καταμετρήσεων, οι Ελεγκτές/Επιθεωρητές και οποιοδήποτε άλλο πρόσωπο ή σώμα που αναμιγνύονται στην οργάνωση ή διεξαγωγή του αγώνα δε φέρουν καμία ευθύνη για υλικές ζημιές ή σωματικές βλάβες, τραυματισμό ή θάνατο ή ότι άλλο ήθελε συμβεί στους αγωνιζόμενους ή στα σκάφη τους, πριν, κατά την </w:t>
      </w:r>
      <w:r w:rsidRPr="004112F7">
        <w:rPr>
          <w:rFonts w:asciiTheme="majorHAnsi" w:hAnsiTheme="majorHAnsi" w:cs="Times New Roman"/>
          <w:sz w:val="24"/>
          <w:szCs w:val="24"/>
        </w:rPr>
        <w:lastRenderedPageBreak/>
        <w:t xml:space="preserve">διάρκεια ή μετά τον αγώνα που αναφέρεται σε αυτή την Προκήρυξη. </w:t>
      </w:r>
      <w:proofErr w:type="spellStart"/>
      <w:r w:rsidRPr="004112F7">
        <w:rPr>
          <w:rFonts w:asciiTheme="majorHAnsi" w:hAnsiTheme="majorHAnsi" w:cs="Times New Roman"/>
          <w:sz w:val="24"/>
          <w:szCs w:val="24"/>
        </w:rPr>
        <w:t>Εφιστάται</w:t>
      </w:r>
      <w:proofErr w:type="spellEnd"/>
      <w:r w:rsidRPr="004112F7">
        <w:rPr>
          <w:rFonts w:asciiTheme="majorHAnsi" w:hAnsiTheme="majorHAnsi" w:cs="Times New Roman"/>
          <w:sz w:val="24"/>
          <w:szCs w:val="24"/>
        </w:rPr>
        <w:t xml:space="preserve"> η προσοχή στο θεμελιώδη Κανόνα 4 «Απόφαση για τη συμμετοχή σε ιστιοδρομία» του Μέρους 1 των RRS, που ορίζει: «Ένα σκάφος είναι αποκλειστικά υπεύθυνο για να αποφασίσει εάν θα εκκινήσει ή εάν θα συνεχίσει έναν αγώνα».</w:t>
      </w:r>
    </w:p>
    <w:p w14:paraId="6C0A6FA7" w14:textId="77777777" w:rsidR="000321E6" w:rsidRPr="004112F7" w:rsidRDefault="000321E6" w:rsidP="000321E6">
      <w:pPr>
        <w:spacing w:after="0"/>
        <w:jc w:val="both"/>
        <w:rPr>
          <w:rFonts w:asciiTheme="majorHAnsi" w:hAnsiTheme="majorHAnsi" w:cs="Times New Roman"/>
          <w:sz w:val="24"/>
          <w:szCs w:val="24"/>
        </w:rPr>
      </w:pPr>
    </w:p>
    <w:p w14:paraId="676A4EC8" w14:textId="20A21931"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4</w:t>
      </w:r>
      <w:r w:rsidRPr="004112F7">
        <w:rPr>
          <w:rFonts w:asciiTheme="majorHAnsi" w:hAnsiTheme="majorHAnsi" w:cs="Times New Roman"/>
          <w:sz w:val="24"/>
          <w:szCs w:val="24"/>
        </w:rPr>
        <w:t>.3 Όλα τα συμμετέχοντα σκάφη οφείλουν να έχουν έγκυρη ασφαλιστική κάλυψη αστικής ευθύνης έναντι τρίτων περιλαμβάνουσα την συμμετοχή σε αγώνες σύμφωνα με την σχετική οδηγία της ΕΑΘ/ΕΙΟ.</w:t>
      </w:r>
    </w:p>
    <w:p w14:paraId="745D306F" w14:textId="77777777" w:rsidR="000321E6" w:rsidRPr="004112F7" w:rsidRDefault="000321E6" w:rsidP="000321E6">
      <w:pPr>
        <w:spacing w:after="0"/>
        <w:jc w:val="both"/>
        <w:rPr>
          <w:rFonts w:asciiTheme="majorHAnsi" w:hAnsiTheme="majorHAnsi" w:cs="Times New Roman"/>
          <w:sz w:val="24"/>
          <w:szCs w:val="24"/>
        </w:rPr>
      </w:pPr>
    </w:p>
    <w:p w14:paraId="3618141A" w14:textId="5FBE9E50"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4</w:t>
      </w:r>
      <w:r w:rsidRPr="004112F7">
        <w:rPr>
          <w:rFonts w:asciiTheme="majorHAnsi" w:hAnsiTheme="majorHAnsi" w:cs="Times New Roman"/>
          <w:sz w:val="24"/>
          <w:szCs w:val="24"/>
        </w:rPr>
        <w:t>.4 Κατά την διάρκεια του αγώνα είναι υποχρεωτική η λειτουργία του VHF στα κανάλια που αναφέρονται ανωτέρω στο άρθρο 3.</w:t>
      </w:r>
    </w:p>
    <w:p w14:paraId="54C7F3FF" w14:textId="77777777" w:rsidR="000321E6" w:rsidRPr="004112F7" w:rsidRDefault="000321E6" w:rsidP="000321E6">
      <w:pPr>
        <w:spacing w:after="0"/>
        <w:jc w:val="both"/>
        <w:rPr>
          <w:rFonts w:asciiTheme="majorHAnsi" w:hAnsiTheme="majorHAnsi" w:cs="Times New Roman"/>
          <w:sz w:val="24"/>
          <w:szCs w:val="24"/>
        </w:rPr>
      </w:pPr>
    </w:p>
    <w:p w14:paraId="1D40C647" w14:textId="77777777" w:rsidR="007B4F70" w:rsidRDefault="007B4F70" w:rsidP="000321E6">
      <w:pPr>
        <w:spacing w:after="0"/>
        <w:jc w:val="both"/>
        <w:rPr>
          <w:rFonts w:asciiTheme="majorHAnsi" w:hAnsiTheme="majorHAnsi" w:cs="Times New Roman"/>
          <w:b/>
          <w:sz w:val="24"/>
          <w:szCs w:val="24"/>
        </w:rPr>
      </w:pPr>
    </w:p>
    <w:p w14:paraId="15E87394" w14:textId="5989F9CB"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5</w:t>
      </w:r>
      <w:r w:rsidRPr="004112F7">
        <w:rPr>
          <w:rFonts w:asciiTheme="majorHAnsi" w:hAnsiTheme="majorHAnsi" w:cs="Times New Roman"/>
          <w:b/>
          <w:sz w:val="24"/>
          <w:szCs w:val="24"/>
        </w:rPr>
        <w:t>. ΔΙΚΑΙΩΜΑΤΑ ΧΡΗΣΗΣ</w:t>
      </w:r>
    </w:p>
    <w:p w14:paraId="11A6A480" w14:textId="77777777" w:rsidR="000321E6" w:rsidRPr="004112F7" w:rsidRDefault="000321E6" w:rsidP="000321E6">
      <w:pPr>
        <w:spacing w:after="0"/>
        <w:jc w:val="both"/>
        <w:rPr>
          <w:rFonts w:asciiTheme="majorHAnsi" w:hAnsiTheme="majorHAnsi" w:cs="Times New Roman"/>
          <w:sz w:val="24"/>
          <w:szCs w:val="24"/>
        </w:rPr>
      </w:pPr>
    </w:p>
    <w:p w14:paraId="41016AA9" w14:textId="3C556BBF"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 Ν</w:t>
      </w:r>
      <w:r w:rsidR="00AD5C9C">
        <w:rPr>
          <w:rFonts w:asciiTheme="majorHAnsi" w:hAnsiTheme="majorHAnsi" w:cs="Times New Roman"/>
          <w:sz w:val="24"/>
          <w:szCs w:val="24"/>
        </w:rPr>
        <w:t>ΑΣΠΟΡ</w:t>
      </w:r>
      <w:r w:rsidRPr="004112F7">
        <w:rPr>
          <w:rFonts w:asciiTheme="majorHAnsi" w:hAnsiTheme="majorHAnsi" w:cs="Times New Roman"/>
          <w:sz w:val="24"/>
          <w:szCs w:val="24"/>
        </w:rPr>
        <w:t xml:space="preserve"> διατηρεί το δικαίωμα να χρησιμοποιεί οπτικό υλικό από τον αγώνα </w:t>
      </w:r>
      <w:r w:rsidR="009E5CC0">
        <w:rPr>
          <w:rFonts w:asciiTheme="majorHAnsi" w:hAnsiTheme="majorHAnsi" w:cs="Times New Roman"/>
          <w:sz w:val="24"/>
          <w:szCs w:val="24"/>
        </w:rPr>
        <w:t>«Σίμος Παπαγιανόπουλος 2022»</w:t>
      </w:r>
      <w:r w:rsidRPr="004112F7">
        <w:rPr>
          <w:rFonts w:asciiTheme="majorHAnsi" w:hAnsiTheme="majorHAnsi" w:cs="Times New Roman"/>
          <w:sz w:val="24"/>
          <w:szCs w:val="24"/>
        </w:rPr>
        <w:t xml:space="preserve"> κατά την κρίση του χωρίς καμία απαίτηση εκ μέρους των συμμετεχόντων.</w:t>
      </w:r>
    </w:p>
    <w:p w14:paraId="6E65BD05" w14:textId="77777777" w:rsidR="000321E6" w:rsidRPr="004112F7" w:rsidRDefault="000321E6" w:rsidP="000321E6">
      <w:pPr>
        <w:spacing w:after="0"/>
        <w:jc w:val="both"/>
        <w:rPr>
          <w:rFonts w:asciiTheme="majorHAnsi" w:hAnsiTheme="majorHAnsi" w:cs="Times New Roman"/>
          <w:sz w:val="24"/>
          <w:szCs w:val="24"/>
        </w:rPr>
      </w:pPr>
    </w:p>
    <w:p w14:paraId="6E3A5197" w14:textId="77777777" w:rsidR="007B4F70" w:rsidRDefault="007B4F70" w:rsidP="000321E6">
      <w:pPr>
        <w:spacing w:after="0"/>
        <w:jc w:val="both"/>
        <w:rPr>
          <w:rFonts w:asciiTheme="majorHAnsi" w:hAnsiTheme="majorHAnsi" w:cs="Times New Roman"/>
          <w:b/>
          <w:sz w:val="24"/>
          <w:szCs w:val="24"/>
        </w:rPr>
      </w:pPr>
    </w:p>
    <w:p w14:paraId="50114AAC" w14:textId="590349FD"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6</w:t>
      </w:r>
      <w:r w:rsidRPr="004112F7">
        <w:rPr>
          <w:rFonts w:asciiTheme="majorHAnsi" w:hAnsiTheme="majorHAnsi" w:cs="Times New Roman"/>
          <w:b/>
          <w:sz w:val="24"/>
          <w:szCs w:val="24"/>
        </w:rPr>
        <w:t>. ΕΠΑΘΛΑ</w:t>
      </w:r>
    </w:p>
    <w:p w14:paraId="426A8B04" w14:textId="77777777" w:rsidR="000321E6" w:rsidRPr="004112F7" w:rsidRDefault="000321E6" w:rsidP="000321E6">
      <w:pPr>
        <w:spacing w:after="0"/>
        <w:jc w:val="both"/>
        <w:rPr>
          <w:rFonts w:asciiTheme="majorHAnsi" w:hAnsiTheme="majorHAnsi" w:cs="Times New Roman"/>
          <w:sz w:val="24"/>
          <w:szCs w:val="24"/>
        </w:rPr>
      </w:pPr>
    </w:p>
    <w:p w14:paraId="0C63ECD3" w14:textId="20F75663"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xml:space="preserve">Θα απονεμηθούν έπαθλα στους νικητές </w:t>
      </w:r>
      <w:r w:rsidR="00AD5C9C">
        <w:rPr>
          <w:rFonts w:asciiTheme="majorHAnsi" w:hAnsiTheme="majorHAnsi" w:cs="Times New Roman"/>
          <w:sz w:val="24"/>
          <w:szCs w:val="24"/>
        </w:rPr>
        <w:t xml:space="preserve">των επιμέρους ιστιοδρομιών καθώς και έπαθλο στον νικητή </w:t>
      </w:r>
      <w:r w:rsidR="00AD5C9C">
        <w:rPr>
          <w:rFonts w:asciiTheme="majorHAnsi" w:hAnsiTheme="majorHAnsi" w:cs="Times New Roman"/>
          <w:sz w:val="24"/>
          <w:szCs w:val="24"/>
          <w:lang w:val="en-US"/>
        </w:rPr>
        <w:t>overall</w:t>
      </w:r>
      <w:r w:rsidRPr="004112F7">
        <w:rPr>
          <w:rFonts w:asciiTheme="majorHAnsi" w:hAnsiTheme="majorHAnsi" w:cs="Times New Roman"/>
          <w:sz w:val="24"/>
          <w:szCs w:val="24"/>
        </w:rPr>
        <w:t>.</w:t>
      </w:r>
    </w:p>
    <w:p w14:paraId="7081225B" w14:textId="77777777" w:rsidR="000321E6" w:rsidRPr="004112F7" w:rsidRDefault="000321E6" w:rsidP="000321E6">
      <w:pPr>
        <w:spacing w:after="0"/>
        <w:jc w:val="both"/>
        <w:rPr>
          <w:rFonts w:asciiTheme="majorHAnsi" w:hAnsiTheme="majorHAnsi" w:cs="Times New Roman"/>
          <w:sz w:val="24"/>
          <w:szCs w:val="24"/>
        </w:rPr>
      </w:pPr>
    </w:p>
    <w:p w14:paraId="45023AB9" w14:textId="77777777" w:rsidR="007B4F70" w:rsidRDefault="007B4F70" w:rsidP="000321E6">
      <w:pPr>
        <w:spacing w:after="0"/>
        <w:jc w:val="both"/>
        <w:rPr>
          <w:rFonts w:asciiTheme="majorHAnsi" w:hAnsiTheme="majorHAnsi" w:cs="Times New Roman"/>
          <w:b/>
          <w:sz w:val="24"/>
          <w:szCs w:val="24"/>
        </w:rPr>
      </w:pPr>
    </w:p>
    <w:p w14:paraId="250FF6BE" w14:textId="4E58F029"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7</w:t>
      </w:r>
      <w:r w:rsidRPr="004112F7">
        <w:rPr>
          <w:rFonts w:asciiTheme="majorHAnsi" w:hAnsiTheme="majorHAnsi" w:cs="Times New Roman"/>
          <w:b/>
          <w:sz w:val="24"/>
          <w:szCs w:val="24"/>
        </w:rPr>
        <w:t>. ΑΠΟΝΟΜΗ ΕΠΑΘΛΩΝ</w:t>
      </w:r>
    </w:p>
    <w:p w14:paraId="7079B043" w14:textId="357046B8" w:rsidR="000321E6" w:rsidRPr="004112F7" w:rsidRDefault="000321E6" w:rsidP="000321E6">
      <w:pPr>
        <w:spacing w:after="0"/>
        <w:jc w:val="both"/>
        <w:rPr>
          <w:rFonts w:asciiTheme="majorHAnsi" w:hAnsiTheme="majorHAnsi" w:cs="Times New Roman"/>
          <w:sz w:val="24"/>
          <w:szCs w:val="24"/>
        </w:rPr>
      </w:pPr>
    </w:p>
    <w:p w14:paraId="64847AA4" w14:textId="7E326932" w:rsidR="00F934EE"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Η απονομή επάθλων θα πραγματοποιηθεί σε χρόνο και τόπο που θα ανακοινωθεί.</w:t>
      </w:r>
    </w:p>
    <w:p w14:paraId="4649B9EC" w14:textId="4C526A54" w:rsidR="00F934EE" w:rsidRPr="004112F7" w:rsidRDefault="009E5CC0" w:rsidP="00786AA6">
      <w:pPr>
        <w:spacing w:after="0"/>
        <w:jc w:val="both"/>
        <w:rPr>
          <w:rFonts w:asciiTheme="majorHAnsi" w:hAnsiTheme="majorHAnsi" w:cs="Times New Roman"/>
          <w:sz w:val="24"/>
          <w:szCs w:val="24"/>
        </w:rPr>
      </w:pPr>
      <w:r>
        <w:rPr>
          <w:rFonts w:asciiTheme="majorHAnsi" w:hAnsiTheme="majorHAnsi" w:cs="Times New Roman"/>
          <w:noProof/>
          <w:sz w:val="24"/>
          <w:szCs w:val="24"/>
        </w:rPr>
        <mc:AlternateContent>
          <mc:Choice Requires="wps">
            <w:drawing>
              <wp:anchor distT="0" distB="0" distL="114300" distR="114300" simplePos="0" relativeHeight="251659264" behindDoc="0" locked="0" layoutInCell="1" allowOverlap="1" wp14:anchorId="1CDC2B83" wp14:editId="4D5BB4B8">
                <wp:simplePos x="0" y="0"/>
                <wp:positionH relativeFrom="column">
                  <wp:posOffset>4092575</wp:posOffset>
                </wp:positionH>
                <wp:positionV relativeFrom="paragraph">
                  <wp:posOffset>194945</wp:posOffset>
                </wp:positionV>
                <wp:extent cx="2336800" cy="19405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2336800" cy="1940560"/>
                        </a:xfrm>
                        <a:prstGeom prst="rect">
                          <a:avLst/>
                        </a:prstGeom>
                        <a:solidFill>
                          <a:schemeClr val="lt1"/>
                        </a:solidFill>
                        <a:ln w="6350">
                          <a:solidFill>
                            <a:prstClr val="black"/>
                          </a:solidFill>
                        </a:ln>
                      </wps:spPr>
                      <wps:txbx>
                        <w:txbxContent>
                          <w:p w14:paraId="04C5F769" w14:textId="45F3B6C3" w:rsidR="00932EB8" w:rsidRDefault="00932EB8" w:rsidP="00932EB8">
                            <w:pPr>
                              <w:ind w:left="426"/>
                            </w:pPr>
                            <w:r>
                              <w:t>Πίνακας Ανακοινώσεων</w:t>
                            </w:r>
                          </w:p>
                          <w:p w14:paraId="0B680918" w14:textId="42E921E4" w:rsidR="009E5CC0" w:rsidRDefault="00932EB8" w:rsidP="00932EB8">
                            <w:pPr>
                              <w:ind w:left="426"/>
                            </w:pPr>
                            <w:r>
                              <w:rPr>
                                <w:rFonts w:asciiTheme="majorHAnsi" w:hAnsiTheme="majorHAnsi" w:cs="Times New Roman"/>
                                <w:noProof/>
                                <w:sz w:val="24"/>
                                <w:szCs w:val="24"/>
                              </w:rPr>
                              <w:drawing>
                                <wp:inline distT="0" distB="0" distL="0" distR="0" wp14:anchorId="18423874" wp14:editId="2CD53AFC">
                                  <wp:extent cx="1517650" cy="15176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ίμος Παπαγιαννόπουλος 2022.png"/>
                                          <pic:cNvPicPr/>
                                        </pic:nvPicPr>
                                        <pic:blipFill>
                                          <a:blip r:embed="rId13">
                                            <a:extLst>
                                              <a:ext uri="{28A0092B-C50C-407E-A947-70E740481C1C}">
                                                <a14:useLocalDpi xmlns:a14="http://schemas.microsoft.com/office/drawing/2010/main" val="0"/>
                                              </a:ext>
                                            </a:extLst>
                                          </a:blip>
                                          <a:stretch>
                                            <a:fillRect/>
                                          </a:stretch>
                                        </pic:blipFill>
                                        <pic:spPr>
                                          <a:xfrm>
                                            <a:off x="0" y="0"/>
                                            <a:ext cx="1517650" cy="1517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C2B83" id="_x0000_t202" coordsize="21600,21600" o:spt="202" path="m,l,21600r21600,l21600,xe">
                <v:stroke joinstyle="miter"/>
                <v:path gradientshapeok="t" o:connecttype="rect"/>
              </v:shapetype>
              <v:shape id="Text Box 5" o:spid="_x0000_s1026" type="#_x0000_t202" style="position:absolute;left:0;text-align:left;margin-left:322.25pt;margin-top:15.35pt;width:184pt;height:1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" fillcolor="white [3201]" strokeweight=".5pt">
                <v:textbox>
                  <w:txbxContent>
                    <w:p w14:paraId="04C5F769" w14:textId="45F3B6C3" w:rsidR="00932EB8" w:rsidRDefault="00932EB8" w:rsidP="00932EB8">
                      <w:pPr>
                        <w:ind w:left="426"/>
                      </w:pPr>
                      <w:r>
                        <w:t>Πίνακας Ανακοινώσεων</w:t>
                      </w:r>
                    </w:p>
                    <w:p w14:paraId="0B680918" w14:textId="42E921E4" w:rsidR="009E5CC0" w:rsidRDefault="00932EB8" w:rsidP="00932EB8">
                      <w:pPr>
                        <w:ind w:left="426"/>
                      </w:pPr>
                      <w:r>
                        <w:rPr>
                          <w:rFonts w:asciiTheme="majorHAnsi" w:hAnsiTheme="majorHAnsi" w:cs="Times New Roman"/>
                          <w:noProof/>
                          <w:sz w:val="24"/>
                          <w:szCs w:val="24"/>
                        </w:rPr>
                        <w:drawing>
                          <wp:inline distT="0" distB="0" distL="0" distR="0" wp14:anchorId="18423874" wp14:editId="2CD53AFC">
                            <wp:extent cx="1517650" cy="15176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ίμος Παπαγιαννόπουλος 2022.png"/>
                                    <pic:cNvPicPr/>
                                  </pic:nvPicPr>
                                  <pic:blipFill>
                                    <a:blip r:embed="rId14">
                                      <a:extLst>
                                        <a:ext uri="{28A0092B-C50C-407E-A947-70E740481C1C}">
                                          <a14:useLocalDpi xmlns:a14="http://schemas.microsoft.com/office/drawing/2010/main" val="0"/>
                                        </a:ext>
                                      </a:extLst>
                                    </a:blip>
                                    <a:stretch>
                                      <a:fillRect/>
                                    </a:stretch>
                                  </pic:blipFill>
                                  <pic:spPr>
                                    <a:xfrm>
                                      <a:off x="0" y="0"/>
                                      <a:ext cx="1517650" cy="1517650"/>
                                    </a:xfrm>
                                    <a:prstGeom prst="rect">
                                      <a:avLst/>
                                    </a:prstGeom>
                                  </pic:spPr>
                                </pic:pic>
                              </a:graphicData>
                            </a:graphic>
                          </wp:inline>
                        </w:drawing>
                      </w:r>
                    </w:p>
                  </w:txbxContent>
                </v:textbox>
              </v:shape>
            </w:pict>
          </mc:Fallback>
        </mc:AlternateContent>
      </w:r>
    </w:p>
    <w:p w14:paraId="482B565E" w14:textId="47D79789" w:rsidR="00F934EE" w:rsidRPr="004112F7" w:rsidRDefault="00F934EE" w:rsidP="00786AA6">
      <w:pPr>
        <w:spacing w:after="0"/>
        <w:jc w:val="both"/>
        <w:rPr>
          <w:rFonts w:asciiTheme="majorHAnsi" w:hAnsiTheme="majorHAnsi" w:cs="Times New Roman"/>
          <w:sz w:val="24"/>
          <w:szCs w:val="24"/>
        </w:rPr>
      </w:pPr>
    </w:p>
    <w:p w14:paraId="46561072" w14:textId="107125B1" w:rsidR="00F934EE" w:rsidRPr="004112F7" w:rsidRDefault="00F934EE" w:rsidP="00786AA6">
      <w:pPr>
        <w:spacing w:after="0"/>
        <w:jc w:val="both"/>
        <w:rPr>
          <w:rFonts w:asciiTheme="majorHAnsi" w:hAnsiTheme="majorHAnsi" w:cs="Times New Roman"/>
          <w:sz w:val="24"/>
          <w:szCs w:val="24"/>
        </w:rPr>
      </w:pPr>
    </w:p>
    <w:p w14:paraId="4B7D9C70" w14:textId="77777777" w:rsidR="00F07551" w:rsidRPr="00216470" w:rsidRDefault="00F07551" w:rsidP="00786AA6">
      <w:pPr>
        <w:spacing w:after="0"/>
        <w:rPr>
          <w:rFonts w:asciiTheme="majorHAnsi" w:hAnsiTheme="majorHAnsi" w:cs="Times New Roman"/>
          <w:sz w:val="24"/>
          <w:szCs w:val="24"/>
          <w:lang w:val="en-US"/>
        </w:rPr>
      </w:pPr>
      <w:r w:rsidRPr="004112F7">
        <w:rPr>
          <w:rFonts w:asciiTheme="majorHAnsi" w:hAnsiTheme="majorHAnsi" w:cs="Times New Roman"/>
          <w:sz w:val="24"/>
          <w:szCs w:val="24"/>
        </w:rPr>
        <w:t>Η ΟΡΓΑΝΩΤΙΚΗ ΕΠΙΤΡΟΠΗ</w:t>
      </w:r>
    </w:p>
    <w:sectPr w:rsidR="00F07551" w:rsidRPr="00216470" w:rsidSect="00464F1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134" w:right="758" w:bottom="1440" w:left="85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DAFB2" w16cex:dateUtc="2021-07-17T16:36:00Z"/>
  <w16cex:commentExtensible w16cex:durableId="249DB047" w16cex:dateUtc="2021-07-17T16:38:00Z"/>
  <w16cex:commentExtensible w16cex:durableId="249DAF09" w16cex:dateUtc="2021-07-17T16:33:00Z"/>
  <w16cex:commentExtensible w16cex:durableId="249DA9CB" w16cex:dateUtc="2021-07-17T16:11:00Z"/>
  <w16cex:commentExtensible w16cex:durableId="249DAA81" w16cex:dateUtc="2021-07-17T16:14:00Z"/>
  <w16cex:commentExtensible w16cex:durableId="249DB125" w16cex:dateUtc="2021-07-17T16:42:00Z"/>
  <w16cex:commentExtensible w16cex:durableId="249DAC4C" w16cex:dateUtc="2021-07-17T16:21:00Z"/>
  <w16cex:commentExtensible w16cex:durableId="249DACC8" w16cex:dateUtc="2021-07-17T16:23:00Z"/>
  <w16cex:commentExtensible w16cex:durableId="249DAD65" w16cex:dateUtc="2021-07-17T16:26:00Z"/>
  <w16cex:commentExtensible w16cex:durableId="249DAD56" w16cex:dateUtc="2021-07-17T16:26:00Z"/>
  <w16cex:commentExtensible w16cex:durableId="249DAE26" w16cex:dateUtc="2021-07-17T16: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CD05B" w14:textId="77777777" w:rsidR="00136642" w:rsidRDefault="00136642" w:rsidP="00A55908">
      <w:pPr>
        <w:spacing w:after="0" w:line="240" w:lineRule="auto"/>
      </w:pPr>
      <w:r>
        <w:separator/>
      </w:r>
    </w:p>
  </w:endnote>
  <w:endnote w:type="continuationSeparator" w:id="0">
    <w:p w14:paraId="78CA61CE" w14:textId="77777777" w:rsidR="00136642" w:rsidRDefault="00136642" w:rsidP="00A5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MS Gothic"/>
    <w:panose1 w:val="020B0604020202020204"/>
    <w:charset w:val="8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C57C" w14:textId="77777777" w:rsidR="00D92A59" w:rsidRDefault="00D92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B479" w14:textId="717C50E2" w:rsidR="00151123" w:rsidRPr="00951DB1" w:rsidRDefault="00151123">
    <w:pPr>
      <w:pStyle w:val="Footer"/>
      <w:pBdr>
        <w:bottom w:val="single" w:sz="12" w:space="1" w:color="auto"/>
      </w:pBdr>
      <w:rPr>
        <w:i/>
        <w:iCs/>
        <w:color w:val="808080" w:themeColor="background1" w:themeShade="80"/>
      </w:rPr>
    </w:pPr>
  </w:p>
  <w:p w14:paraId="372A8129" w14:textId="09BB3A1D" w:rsidR="00A55908" w:rsidRPr="00951DB1" w:rsidRDefault="00DB0A22" w:rsidP="00DB0A22">
    <w:pPr>
      <w:pStyle w:val="Footer"/>
      <w:rPr>
        <w:i/>
        <w:iCs/>
        <w:color w:val="808080" w:themeColor="background1" w:themeShade="80"/>
      </w:rPr>
    </w:pPr>
    <w:r w:rsidRPr="00951DB1">
      <w:rPr>
        <w:i/>
        <w:iCs/>
        <w:color w:val="808080" w:themeColor="background1" w:themeShade="80"/>
      </w:rPr>
      <w:t>ΝΑΣΠΟΡ</w:t>
    </w:r>
    <w:r>
      <w:rPr>
        <w:i/>
        <w:iCs/>
        <w:color w:val="808080" w:themeColor="background1" w:themeShade="80"/>
      </w:rPr>
      <w:t xml:space="preserve"> </w:t>
    </w:r>
    <w:r w:rsidR="00F934EE">
      <w:rPr>
        <w:i/>
        <w:iCs/>
        <w:color w:val="808080" w:themeColor="background1" w:themeShade="80"/>
      </w:rPr>
      <w:t>–</w:t>
    </w:r>
    <w:r w:rsidRPr="00951DB1">
      <w:rPr>
        <w:i/>
        <w:iCs/>
        <w:color w:val="808080" w:themeColor="background1" w:themeShade="80"/>
      </w:rPr>
      <w:t xml:space="preserve"> </w:t>
    </w:r>
    <w:r w:rsidR="004112F7">
      <w:rPr>
        <w:i/>
        <w:iCs/>
        <w:color w:val="808080" w:themeColor="background1" w:themeShade="80"/>
      </w:rPr>
      <w:t xml:space="preserve">Αγώνας </w:t>
    </w:r>
    <w:r w:rsidR="00F934EE">
      <w:rPr>
        <w:i/>
        <w:iCs/>
        <w:color w:val="808080" w:themeColor="background1" w:themeShade="80"/>
        <w:lang w:val="en-US"/>
      </w:rPr>
      <w:t xml:space="preserve"> </w:t>
    </w:r>
    <w:r w:rsidR="00F934EE">
      <w:rPr>
        <w:i/>
        <w:iCs/>
        <w:color w:val="808080" w:themeColor="background1" w:themeShade="80"/>
      </w:rPr>
      <w:t>Αγίου Πνεύματος</w:t>
    </w:r>
    <w:r w:rsidRPr="00951DB1">
      <w:rPr>
        <w:i/>
        <w:iCs/>
        <w:color w:val="808080" w:themeColor="background1" w:themeShade="80"/>
      </w:rPr>
      <w:t xml:space="preserve"> 202</w:t>
    </w:r>
    <w:r w:rsidR="00F934EE">
      <w:rPr>
        <w:i/>
        <w:iCs/>
        <w:color w:val="808080" w:themeColor="background1" w:themeShade="80"/>
      </w:rPr>
      <w:t>2</w:t>
    </w:r>
    <w:r w:rsidRPr="00951DB1">
      <w:rPr>
        <w:i/>
        <w:iCs/>
        <w:color w:val="808080" w:themeColor="background1" w:themeShade="80"/>
      </w:rPr>
      <w:t xml:space="preserve"> – ΠΡΟΚΗΡΥΞΗ</w:t>
    </w:r>
    <w:r w:rsidRPr="00951DB1">
      <w:rPr>
        <w:i/>
        <w:iCs/>
        <w:color w:val="808080" w:themeColor="background1" w:themeShade="80"/>
      </w:rPr>
      <w:tab/>
    </w:r>
    <w:r w:rsidRPr="00951DB1">
      <w:rPr>
        <w:i/>
        <w:iCs/>
        <w:color w:val="808080" w:themeColor="background1" w:themeShade="80"/>
      </w:rPr>
      <w:tab/>
    </w:r>
    <w:r w:rsidRPr="00951DB1">
      <w:rPr>
        <w:i/>
        <w:iCs/>
        <w:color w:val="808080" w:themeColor="background1" w:themeShade="80"/>
      </w:rPr>
      <w:tab/>
    </w:r>
    <w:r w:rsidRPr="00951DB1">
      <w:rPr>
        <w:i/>
        <w:iCs/>
        <w:color w:val="808080" w:themeColor="background1" w:themeShade="80"/>
      </w:rPr>
      <w:fldChar w:fldCharType="begin"/>
    </w:r>
    <w:r w:rsidRPr="00951DB1">
      <w:rPr>
        <w:i/>
        <w:iCs/>
        <w:color w:val="808080" w:themeColor="background1" w:themeShade="80"/>
      </w:rPr>
      <w:instrText xml:space="preserve"> PAGE   \* MERGEFORMAT </w:instrText>
    </w:r>
    <w:r w:rsidRPr="00951DB1">
      <w:rPr>
        <w:i/>
        <w:iCs/>
        <w:color w:val="808080" w:themeColor="background1" w:themeShade="80"/>
      </w:rPr>
      <w:fldChar w:fldCharType="separate"/>
    </w:r>
    <w:r w:rsidR="00DF56A3">
      <w:rPr>
        <w:i/>
        <w:iCs/>
        <w:noProof/>
        <w:color w:val="808080" w:themeColor="background1" w:themeShade="80"/>
      </w:rPr>
      <w:t>6</w:t>
    </w:r>
    <w:r w:rsidRPr="00951DB1">
      <w:rPr>
        <w:i/>
        <w:iCs/>
        <w:noProof/>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0F70" w14:textId="77777777" w:rsidR="00D92A59" w:rsidRDefault="00D9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E9C90" w14:textId="77777777" w:rsidR="00136642" w:rsidRDefault="00136642" w:rsidP="00A55908">
      <w:pPr>
        <w:spacing w:after="0" w:line="240" w:lineRule="auto"/>
      </w:pPr>
      <w:r>
        <w:separator/>
      </w:r>
    </w:p>
  </w:footnote>
  <w:footnote w:type="continuationSeparator" w:id="0">
    <w:p w14:paraId="7BE6DFB7" w14:textId="77777777" w:rsidR="00136642" w:rsidRDefault="00136642" w:rsidP="00A55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992B" w14:textId="77777777" w:rsidR="00F934EE" w:rsidRDefault="00F93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E8D1" w14:textId="77777777" w:rsidR="00F934EE" w:rsidRDefault="00F93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B03D" w14:textId="77777777" w:rsidR="00F934EE" w:rsidRDefault="00F93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73A8844"/>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sz w:val="20"/>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2977A07"/>
    <w:multiLevelType w:val="multilevel"/>
    <w:tmpl w:val="67F0FCE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41F4A"/>
    <w:multiLevelType w:val="hybridMultilevel"/>
    <w:tmpl w:val="1340D2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D4059F"/>
    <w:multiLevelType w:val="multilevel"/>
    <w:tmpl w:val="E8DCEDEA"/>
    <w:lvl w:ilvl="0">
      <w:start w:val="1"/>
      <w:numFmt w:val="decimal"/>
      <w:lvlText w:val="%1."/>
      <w:lvlJc w:val="left"/>
      <w:pPr>
        <w:ind w:left="720" w:hanging="360"/>
      </w:pPr>
    </w:lvl>
    <w:lvl w:ilvl="1">
      <w:start w:val="1"/>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7830AF"/>
    <w:multiLevelType w:val="hybridMultilevel"/>
    <w:tmpl w:val="CBD2C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C7B8C"/>
    <w:multiLevelType w:val="multilevel"/>
    <w:tmpl w:val="16A88C0A"/>
    <w:lvl w:ilvl="0">
      <w:start w:val="1"/>
      <w:numFmt w:val="decimal"/>
      <w:lvlText w:val="%1."/>
      <w:lvlJc w:val="left"/>
      <w:pPr>
        <w:ind w:left="1080" w:hanging="360"/>
      </w:pPr>
      <w:rPr>
        <w:rFonts w:hint="default"/>
      </w:rPr>
    </w:lvl>
    <w:lvl w:ilvl="1">
      <w:start w:val="1"/>
      <w:numFmt w:val="decimal"/>
      <w:isLgl/>
      <w:lvlText w:val="%1.%2"/>
      <w:lvlJc w:val="left"/>
      <w:pPr>
        <w:ind w:left="1650" w:hanging="930"/>
      </w:pPr>
      <w:rPr>
        <w:rFonts w:hint="default"/>
        <w:b w:val="0"/>
      </w:rPr>
    </w:lvl>
    <w:lvl w:ilvl="2">
      <w:start w:val="1"/>
      <w:numFmt w:val="decimal"/>
      <w:isLgl/>
      <w:lvlText w:val="%1.%2.%3"/>
      <w:lvlJc w:val="left"/>
      <w:pPr>
        <w:ind w:left="1650" w:firstLine="14"/>
      </w:pPr>
      <w:rPr>
        <w:rFonts w:hint="default"/>
      </w:rPr>
    </w:lvl>
    <w:lvl w:ilvl="3">
      <w:start w:val="1"/>
      <w:numFmt w:val="decimal"/>
      <w:isLgl/>
      <w:lvlText w:val="%1.%2.%3.%4"/>
      <w:lvlJc w:val="left"/>
      <w:pPr>
        <w:ind w:left="1650" w:hanging="93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E933DD2"/>
    <w:multiLevelType w:val="hybridMultilevel"/>
    <w:tmpl w:val="374A5F46"/>
    <w:lvl w:ilvl="0" w:tplc="04080001">
      <w:start w:val="1"/>
      <w:numFmt w:val="bullet"/>
      <w:lvlText w:val=""/>
      <w:lvlJc w:val="left"/>
      <w:pPr>
        <w:ind w:left="1650" w:hanging="360"/>
      </w:pPr>
      <w:rPr>
        <w:rFonts w:ascii="Symbol" w:hAnsi="Symbol" w:hint="default"/>
      </w:rPr>
    </w:lvl>
    <w:lvl w:ilvl="1" w:tplc="04080003" w:tentative="1">
      <w:start w:val="1"/>
      <w:numFmt w:val="bullet"/>
      <w:lvlText w:val="o"/>
      <w:lvlJc w:val="left"/>
      <w:pPr>
        <w:ind w:left="2370" w:hanging="360"/>
      </w:pPr>
      <w:rPr>
        <w:rFonts w:ascii="Courier New" w:hAnsi="Courier New" w:cs="Courier New" w:hint="default"/>
      </w:rPr>
    </w:lvl>
    <w:lvl w:ilvl="2" w:tplc="04080005" w:tentative="1">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9" w15:restartNumberingAfterBreak="0">
    <w:nsid w:val="41E075FA"/>
    <w:multiLevelType w:val="multilevel"/>
    <w:tmpl w:val="6B74A4A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290" w:hanging="930"/>
      </w:pPr>
      <w:rPr>
        <w:rFonts w:hint="default"/>
        <w:b w:val="0"/>
      </w:rPr>
    </w:lvl>
    <w:lvl w:ilvl="2">
      <w:start w:val="1"/>
      <w:numFmt w:val="decimal"/>
      <w:isLgl/>
      <w:lvlText w:val="%1.%2.%3"/>
      <w:lvlJc w:val="left"/>
      <w:pPr>
        <w:ind w:left="1290" w:firstLine="14"/>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A0231C"/>
    <w:multiLevelType w:val="multilevel"/>
    <w:tmpl w:val="A8BA845E"/>
    <w:lvl w:ilvl="0">
      <w:start w:val="1"/>
      <w:numFmt w:val="decimal"/>
      <w:lvlText w:val="%1."/>
      <w:lvlJc w:val="left"/>
      <w:pPr>
        <w:ind w:left="720" w:hanging="360"/>
      </w:pPr>
    </w:lvl>
    <w:lvl w:ilvl="1">
      <w:start w:val="1"/>
      <w:numFmt w:val="decimal"/>
      <w:isLgl/>
      <w:lvlText w:val="%1.%2"/>
      <w:lvlJc w:val="left"/>
      <w:pPr>
        <w:ind w:left="1290" w:hanging="930"/>
      </w:pPr>
      <w:rPr>
        <w:rFonts w:hint="default"/>
        <w:b w:val="0"/>
      </w:rPr>
    </w:lvl>
    <w:lvl w:ilvl="2">
      <w:start w:val="1"/>
      <w:numFmt w:val="decimal"/>
      <w:isLgl/>
      <w:lvlText w:val="%1.%2.%3"/>
      <w:lvlJc w:val="left"/>
      <w:pPr>
        <w:ind w:left="1290" w:hanging="930"/>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D660CD"/>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672D1B"/>
    <w:multiLevelType w:val="multilevel"/>
    <w:tmpl w:val="39C21F0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15441A"/>
    <w:multiLevelType w:val="hybridMultilevel"/>
    <w:tmpl w:val="A2949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C61D3"/>
    <w:multiLevelType w:val="hybridMultilevel"/>
    <w:tmpl w:val="39F28B3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5" w15:restartNumberingAfterBreak="0">
    <w:nsid w:val="7D9042CB"/>
    <w:multiLevelType w:val="multilevel"/>
    <w:tmpl w:val="6840DE74"/>
    <w:lvl w:ilvl="0">
      <w:start w:val="1"/>
      <w:numFmt w:val="decimal"/>
      <w:pStyle w:val="1ag600title1"/>
      <w:lvlText w:val="%1."/>
      <w:lvlJc w:val="left"/>
      <w:pPr>
        <w:ind w:left="4756" w:hanging="1495"/>
      </w:pPr>
      <w:rPr>
        <w:rFonts w:ascii="Tahoma" w:hAnsi="Tahoma" w:cs="Times New Roman" w:hint="default"/>
        <w:b/>
        <w:sz w:val="22"/>
        <w:szCs w:val="22"/>
      </w:rPr>
    </w:lvl>
    <w:lvl w:ilvl="1">
      <w:start w:val="1"/>
      <w:numFmt w:val="decimal"/>
      <w:pStyle w:val="1ag600textnum"/>
      <w:lvlText w:val="%1.%2."/>
      <w:lvlJc w:val="left"/>
      <w:pPr>
        <w:tabs>
          <w:tab w:val="num" w:pos="720"/>
        </w:tabs>
        <w:ind w:left="720" w:hanging="720"/>
      </w:pPr>
      <w:rPr>
        <w:rFonts w:ascii="Tahoma" w:hAnsi="Tahoma" w:cs="Times New Roman" w:hint="default"/>
        <w:b w:val="0"/>
        <w:bCs/>
        <w:i w:val="0"/>
        <w:iCs w:val="0"/>
        <w:strike w:val="0"/>
        <w:dstrike w:val="0"/>
        <w:color w:val="auto"/>
        <w:sz w:val="22"/>
        <w:szCs w:val="22"/>
      </w:rPr>
    </w:lvl>
    <w:lvl w:ilvl="2">
      <w:start w:val="1"/>
      <mc:AlternateContent>
        <mc:Choice Requires="w14">
          <w:numFmt w:val="custom" w:format="α, β, γ, ..."/>
        </mc:Choice>
        <mc:Fallback>
          <w:numFmt w:val="decimal"/>
        </mc:Fallback>
      </mc:AlternateContent>
      <w:pStyle w:val="1ag600letter1"/>
      <w:lvlText w:val="(%3)"/>
      <w:lvlJc w:val="left"/>
      <w:pPr>
        <w:tabs>
          <w:tab w:val="num" w:pos="3981"/>
        </w:tabs>
        <w:ind w:left="1287" w:hanging="567"/>
      </w:pPr>
      <w:rPr>
        <w:rFonts w:ascii="Tahoma" w:hAnsi="Tahoma" w:cs="Times New Roman" w:hint="default"/>
        <w:b w:val="0"/>
        <w:bCs/>
        <w:sz w:val="22"/>
        <w:szCs w:val="22"/>
      </w:rPr>
    </w:lvl>
    <w:lvl w:ilvl="3">
      <w:start w:val="1"/>
      <w:numFmt w:val="decimal"/>
      <w:lvlText w:val="%1.%2.%3.%4."/>
      <w:lvlJc w:val="left"/>
      <w:pPr>
        <w:tabs>
          <w:tab w:val="num" w:pos="1083"/>
        </w:tabs>
        <w:ind w:left="1083" w:hanging="1080"/>
      </w:pPr>
      <w:rPr>
        <w:rFonts w:ascii="Tahoma" w:hAnsi="Tahoma" w:cs="Times New Roman" w:hint="default"/>
        <w:b/>
        <w:sz w:val="22"/>
        <w:szCs w:val="22"/>
      </w:rPr>
    </w:lvl>
    <w:lvl w:ilvl="4">
      <w:start w:val="1"/>
      <w:numFmt w:val="decimal"/>
      <w:lvlText w:val="%1.%2.%3.%4.%5."/>
      <w:lvlJc w:val="left"/>
      <w:pPr>
        <w:tabs>
          <w:tab w:val="num" w:pos="1444"/>
        </w:tabs>
        <w:ind w:left="1444" w:hanging="1440"/>
      </w:pPr>
      <w:rPr>
        <w:rFonts w:ascii="Tahoma" w:hAnsi="Tahoma" w:cs="Times New Roman" w:hint="default"/>
        <w:b/>
        <w:sz w:val="22"/>
        <w:szCs w:val="22"/>
      </w:rPr>
    </w:lvl>
    <w:lvl w:ilvl="5">
      <w:start w:val="1"/>
      <w:numFmt w:val="decimal"/>
      <w:lvlText w:val="%1.%2.%3.%4.%5.%6."/>
      <w:lvlJc w:val="left"/>
      <w:pPr>
        <w:tabs>
          <w:tab w:val="num" w:pos="1445"/>
        </w:tabs>
        <w:ind w:left="1445" w:hanging="1440"/>
      </w:pPr>
      <w:rPr>
        <w:rFonts w:ascii="Tahoma" w:hAnsi="Tahoma" w:cs="Times New Roman" w:hint="default"/>
        <w:b/>
        <w:sz w:val="22"/>
        <w:szCs w:val="22"/>
      </w:rPr>
    </w:lvl>
    <w:lvl w:ilvl="6">
      <w:start w:val="1"/>
      <w:numFmt w:val="decimal"/>
      <w:lvlText w:val="%1.%2.%3.%4.%5.%6.%7."/>
      <w:lvlJc w:val="left"/>
      <w:pPr>
        <w:tabs>
          <w:tab w:val="num" w:pos="1806"/>
        </w:tabs>
        <w:ind w:left="1806" w:hanging="1800"/>
      </w:pPr>
      <w:rPr>
        <w:rFonts w:ascii="Tahoma" w:hAnsi="Tahoma" w:cs="Times New Roman" w:hint="default"/>
        <w:b/>
        <w:sz w:val="22"/>
        <w:szCs w:val="22"/>
      </w:rPr>
    </w:lvl>
    <w:lvl w:ilvl="7">
      <w:start w:val="1"/>
      <w:numFmt w:val="decimal"/>
      <w:lvlText w:val="%1.%2.%3.%4.%5.%6.%7.%8."/>
      <w:lvlJc w:val="left"/>
      <w:pPr>
        <w:tabs>
          <w:tab w:val="num" w:pos="2167"/>
        </w:tabs>
        <w:ind w:left="2167" w:hanging="2160"/>
      </w:pPr>
      <w:rPr>
        <w:rFonts w:ascii="Tahoma" w:hAnsi="Tahoma" w:cs="Times New Roman" w:hint="default"/>
        <w:b/>
        <w:sz w:val="22"/>
        <w:szCs w:val="22"/>
      </w:rPr>
    </w:lvl>
    <w:lvl w:ilvl="8">
      <w:start w:val="1"/>
      <w:numFmt w:val="decimal"/>
      <w:lvlText w:val="%1.%2.%3.%4.%5.%6.%7.%8.%9."/>
      <w:lvlJc w:val="left"/>
      <w:pPr>
        <w:tabs>
          <w:tab w:val="num" w:pos="2168"/>
        </w:tabs>
        <w:ind w:left="2168" w:hanging="2160"/>
      </w:pPr>
      <w:rPr>
        <w:rFonts w:ascii="Tahoma" w:hAnsi="Tahoma" w:cs="Times New Roman" w:hint="default"/>
        <w:b/>
        <w:sz w:val="22"/>
        <w:szCs w:val="22"/>
      </w:rPr>
    </w:lvl>
  </w:abstractNum>
  <w:num w:numId="1">
    <w:abstractNumId w:val="1"/>
  </w:num>
  <w:num w:numId="2">
    <w:abstractNumId w:val="2"/>
  </w:num>
  <w:num w:numId="3">
    <w:abstractNumId w:val="4"/>
  </w:num>
  <w:num w:numId="4">
    <w:abstractNumId w:val="9"/>
  </w:num>
  <w:num w:numId="5">
    <w:abstractNumId w:val="11"/>
  </w:num>
  <w:num w:numId="6">
    <w:abstractNumId w:val="14"/>
  </w:num>
  <w:num w:numId="7">
    <w:abstractNumId w:val="8"/>
  </w:num>
  <w:num w:numId="8">
    <w:abstractNumId w:val="5"/>
  </w:num>
  <w:num w:numId="9">
    <w:abstractNumId w:val="10"/>
  </w:num>
  <w:num w:numId="10">
    <w:abstractNumId w:val="0"/>
  </w:num>
  <w:num w:numId="11">
    <w:abstractNumId w:val="15"/>
  </w:num>
  <w:num w:numId="12">
    <w:abstractNumId w:val="7"/>
  </w:num>
  <w:num w:numId="13">
    <w:abstractNumId w:val="13"/>
  </w:num>
  <w:num w:numId="14">
    <w:abstractNumId w:val="6"/>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B0"/>
    <w:rsid w:val="00001575"/>
    <w:rsid w:val="000026E9"/>
    <w:rsid w:val="00003479"/>
    <w:rsid w:val="0001655A"/>
    <w:rsid w:val="00021F26"/>
    <w:rsid w:val="00023605"/>
    <w:rsid w:val="00027678"/>
    <w:rsid w:val="00027A1F"/>
    <w:rsid w:val="0003132D"/>
    <w:rsid w:val="000321E6"/>
    <w:rsid w:val="0003348F"/>
    <w:rsid w:val="000339B0"/>
    <w:rsid w:val="00033B7D"/>
    <w:rsid w:val="00033DF5"/>
    <w:rsid w:val="00035E55"/>
    <w:rsid w:val="00035F3D"/>
    <w:rsid w:val="00041079"/>
    <w:rsid w:val="00042311"/>
    <w:rsid w:val="000432DA"/>
    <w:rsid w:val="00045DBB"/>
    <w:rsid w:val="00061D6B"/>
    <w:rsid w:val="000641C1"/>
    <w:rsid w:val="0008045E"/>
    <w:rsid w:val="00084C68"/>
    <w:rsid w:val="000909F0"/>
    <w:rsid w:val="000932A4"/>
    <w:rsid w:val="00093798"/>
    <w:rsid w:val="000A06B1"/>
    <w:rsid w:val="000A67D8"/>
    <w:rsid w:val="000B096A"/>
    <w:rsid w:val="000B48D8"/>
    <w:rsid w:val="000C1FDD"/>
    <w:rsid w:val="000D00AB"/>
    <w:rsid w:val="000D0AC8"/>
    <w:rsid w:val="000D2CB3"/>
    <w:rsid w:val="000E2E05"/>
    <w:rsid w:val="000E74D9"/>
    <w:rsid w:val="000F025F"/>
    <w:rsid w:val="000F1BD9"/>
    <w:rsid w:val="000F512E"/>
    <w:rsid w:val="000F525D"/>
    <w:rsid w:val="000F5D29"/>
    <w:rsid w:val="000F6A23"/>
    <w:rsid w:val="000F76BA"/>
    <w:rsid w:val="0010296B"/>
    <w:rsid w:val="00104B19"/>
    <w:rsid w:val="00104ED1"/>
    <w:rsid w:val="00105CC7"/>
    <w:rsid w:val="0011094F"/>
    <w:rsid w:val="001117BC"/>
    <w:rsid w:val="00117DC1"/>
    <w:rsid w:val="00120591"/>
    <w:rsid w:val="00125703"/>
    <w:rsid w:val="001278E2"/>
    <w:rsid w:val="00136642"/>
    <w:rsid w:val="00144A8E"/>
    <w:rsid w:val="00151123"/>
    <w:rsid w:val="00152FB8"/>
    <w:rsid w:val="001559B0"/>
    <w:rsid w:val="001618C4"/>
    <w:rsid w:val="00162C47"/>
    <w:rsid w:val="00163BE3"/>
    <w:rsid w:val="00185D2C"/>
    <w:rsid w:val="00192239"/>
    <w:rsid w:val="00194D06"/>
    <w:rsid w:val="0019727D"/>
    <w:rsid w:val="001A7809"/>
    <w:rsid w:val="001B1A80"/>
    <w:rsid w:val="001B7614"/>
    <w:rsid w:val="001D1B84"/>
    <w:rsid w:val="001D43ED"/>
    <w:rsid w:val="001E6E39"/>
    <w:rsid w:val="001F28B8"/>
    <w:rsid w:val="001F296D"/>
    <w:rsid w:val="001F3D69"/>
    <w:rsid w:val="001F4865"/>
    <w:rsid w:val="0020752B"/>
    <w:rsid w:val="00211400"/>
    <w:rsid w:val="0021295B"/>
    <w:rsid w:val="00216470"/>
    <w:rsid w:val="002241A0"/>
    <w:rsid w:val="0022711F"/>
    <w:rsid w:val="00232012"/>
    <w:rsid w:val="002328D5"/>
    <w:rsid w:val="002463DA"/>
    <w:rsid w:val="00252F10"/>
    <w:rsid w:val="002701B9"/>
    <w:rsid w:val="002739E0"/>
    <w:rsid w:val="00275291"/>
    <w:rsid w:val="002829D2"/>
    <w:rsid w:val="0028557F"/>
    <w:rsid w:val="00285AD1"/>
    <w:rsid w:val="00285D62"/>
    <w:rsid w:val="002B5F04"/>
    <w:rsid w:val="002D2446"/>
    <w:rsid w:val="002D2EE5"/>
    <w:rsid w:val="002E418C"/>
    <w:rsid w:val="002E7BD3"/>
    <w:rsid w:val="0030098C"/>
    <w:rsid w:val="0030754B"/>
    <w:rsid w:val="0030756A"/>
    <w:rsid w:val="003101C9"/>
    <w:rsid w:val="00310A3B"/>
    <w:rsid w:val="003114A1"/>
    <w:rsid w:val="00317440"/>
    <w:rsid w:val="00322C3F"/>
    <w:rsid w:val="0032602F"/>
    <w:rsid w:val="003274E8"/>
    <w:rsid w:val="00330CB7"/>
    <w:rsid w:val="00331D96"/>
    <w:rsid w:val="00342D7E"/>
    <w:rsid w:val="00347042"/>
    <w:rsid w:val="003519A5"/>
    <w:rsid w:val="00361959"/>
    <w:rsid w:val="00367525"/>
    <w:rsid w:val="00375D58"/>
    <w:rsid w:val="00381B14"/>
    <w:rsid w:val="00384103"/>
    <w:rsid w:val="00384D89"/>
    <w:rsid w:val="0038634C"/>
    <w:rsid w:val="003868BC"/>
    <w:rsid w:val="00394606"/>
    <w:rsid w:val="003A4377"/>
    <w:rsid w:val="003A4BD2"/>
    <w:rsid w:val="003B08EB"/>
    <w:rsid w:val="003B2592"/>
    <w:rsid w:val="003B3D4A"/>
    <w:rsid w:val="003B4285"/>
    <w:rsid w:val="003B7D52"/>
    <w:rsid w:val="003C531C"/>
    <w:rsid w:val="003C652C"/>
    <w:rsid w:val="003C6FF3"/>
    <w:rsid w:val="003D3D95"/>
    <w:rsid w:val="003D426C"/>
    <w:rsid w:val="003E3003"/>
    <w:rsid w:val="00406762"/>
    <w:rsid w:val="004112F7"/>
    <w:rsid w:val="00416A04"/>
    <w:rsid w:val="00423D31"/>
    <w:rsid w:val="00434A28"/>
    <w:rsid w:val="00437BF6"/>
    <w:rsid w:val="00441B54"/>
    <w:rsid w:val="004435E6"/>
    <w:rsid w:val="00447D50"/>
    <w:rsid w:val="004509A9"/>
    <w:rsid w:val="00460BBD"/>
    <w:rsid w:val="00464F1A"/>
    <w:rsid w:val="004656C2"/>
    <w:rsid w:val="004667D2"/>
    <w:rsid w:val="00472B81"/>
    <w:rsid w:val="00477029"/>
    <w:rsid w:val="004828A1"/>
    <w:rsid w:val="00486627"/>
    <w:rsid w:val="00496630"/>
    <w:rsid w:val="004A3215"/>
    <w:rsid w:val="004A78CA"/>
    <w:rsid w:val="004A7E64"/>
    <w:rsid w:val="004B2E60"/>
    <w:rsid w:val="004B665B"/>
    <w:rsid w:val="004C1D76"/>
    <w:rsid w:val="004C3568"/>
    <w:rsid w:val="004E490B"/>
    <w:rsid w:val="004E580F"/>
    <w:rsid w:val="004F710A"/>
    <w:rsid w:val="0050112E"/>
    <w:rsid w:val="005029FF"/>
    <w:rsid w:val="00514732"/>
    <w:rsid w:val="00514C61"/>
    <w:rsid w:val="005165D1"/>
    <w:rsid w:val="00516B2A"/>
    <w:rsid w:val="00521C56"/>
    <w:rsid w:val="0052293C"/>
    <w:rsid w:val="0054183C"/>
    <w:rsid w:val="00542E42"/>
    <w:rsid w:val="0054660F"/>
    <w:rsid w:val="005472FB"/>
    <w:rsid w:val="0055413F"/>
    <w:rsid w:val="0055471A"/>
    <w:rsid w:val="00565706"/>
    <w:rsid w:val="00567E52"/>
    <w:rsid w:val="00571515"/>
    <w:rsid w:val="0057343F"/>
    <w:rsid w:val="0058064C"/>
    <w:rsid w:val="00581A63"/>
    <w:rsid w:val="005827E9"/>
    <w:rsid w:val="00585A6F"/>
    <w:rsid w:val="005932FE"/>
    <w:rsid w:val="00593324"/>
    <w:rsid w:val="005A0810"/>
    <w:rsid w:val="005A08E7"/>
    <w:rsid w:val="005A0A2D"/>
    <w:rsid w:val="005B37D3"/>
    <w:rsid w:val="005C011D"/>
    <w:rsid w:val="005C1CFB"/>
    <w:rsid w:val="005C59E7"/>
    <w:rsid w:val="005C6FC4"/>
    <w:rsid w:val="005D351D"/>
    <w:rsid w:val="005E4533"/>
    <w:rsid w:val="005F10BF"/>
    <w:rsid w:val="005F429D"/>
    <w:rsid w:val="00607A51"/>
    <w:rsid w:val="006103F8"/>
    <w:rsid w:val="00611726"/>
    <w:rsid w:val="006117F3"/>
    <w:rsid w:val="006145CC"/>
    <w:rsid w:val="006205BA"/>
    <w:rsid w:val="00620CC0"/>
    <w:rsid w:val="006249DA"/>
    <w:rsid w:val="0063267F"/>
    <w:rsid w:val="006338D3"/>
    <w:rsid w:val="00635B73"/>
    <w:rsid w:val="00636174"/>
    <w:rsid w:val="00636D6E"/>
    <w:rsid w:val="00637FEA"/>
    <w:rsid w:val="00642C9B"/>
    <w:rsid w:val="00644AEA"/>
    <w:rsid w:val="00645792"/>
    <w:rsid w:val="00656D9D"/>
    <w:rsid w:val="006607F9"/>
    <w:rsid w:val="00662EC6"/>
    <w:rsid w:val="00663B42"/>
    <w:rsid w:val="0068220A"/>
    <w:rsid w:val="00682D09"/>
    <w:rsid w:val="006B5919"/>
    <w:rsid w:val="006C648D"/>
    <w:rsid w:val="006F1F7E"/>
    <w:rsid w:val="006F5002"/>
    <w:rsid w:val="00702073"/>
    <w:rsid w:val="007053B3"/>
    <w:rsid w:val="00707D96"/>
    <w:rsid w:val="007135FB"/>
    <w:rsid w:val="00714167"/>
    <w:rsid w:val="00720CF5"/>
    <w:rsid w:val="0072294D"/>
    <w:rsid w:val="00730FE2"/>
    <w:rsid w:val="007335A5"/>
    <w:rsid w:val="00733E06"/>
    <w:rsid w:val="00736559"/>
    <w:rsid w:val="00740AA7"/>
    <w:rsid w:val="007455D6"/>
    <w:rsid w:val="00752F5D"/>
    <w:rsid w:val="0077210C"/>
    <w:rsid w:val="007831F9"/>
    <w:rsid w:val="007862E5"/>
    <w:rsid w:val="00786AA6"/>
    <w:rsid w:val="00787B24"/>
    <w:rsid w:val="00791161"/>
    <w:rsid w:val="007A4817"/>
    <w:rsid w:val="007B1870"/>
    <w:rsid w:val="007B2897"/>
    <w:rsid w:val="007B4F70"/>
    <w:rsid w:val="007B79D7"/>
    <w:rsid w:val="007C02D4"/>
    <w:rsid w:val="007C0684"/>
    <w:rsid w:val="007E1A96"/>
    <w:rsid w:val="007F1AFB"/>
    <w:rsid w:val="007F6211"/>
    <w:rsid w:val="0080233F"/>
    <w:rsid w:val="00806BDC"/>
    <w:rsid w:val="0081099A"/>
    <w:rsid w:val="008115CA"/>
    <w:rsid w:val="00814727"/>
    <w:rsid w:val="00822303"/>
    <w:rsid w:val="00825764"/>
    <w:rsid w:val="008323DA"/>
    <w:rsid w:val="008404CA"/>
    <w:rsid w:val="00847A38"/>
    <w:rsid w:val="0085724B"/>
    <w:rsid w:val="00860E39"/>
    <w:rsid w:val="00872189"/>
    <w:rsid w:val="00874FD7"/>
    <w:rsid w:val="0088064C"/>
    <w:rsid w:val="00896F46"/>
    <w:rsid w:val="00897E4E"/>
    <w:rsid w:val="008A1B4E"/>
    <w:rsid w:val="008A33A2"/>
    <w:rsid w:val="008A397B"/>
    <w:rsid w:val="008A6673"/>
    <w:rsid w:val="008A72B9"/>
    <w:rsid w:val="008B2E2A"/>
    <w:rsid w:val="008B613A"/>
    <w:rsid w:val="008B66C7"/>
    <w:rsid w:val="008C173F"/>
    <w:rsid w:val="008C3F85"/>
    <w:rsid w:val="008C7ED1"/>
    <w:rsid w:val="008E2080"/>
    <w:rsid w:val="008F34FA"/>
    <w:rsid w:val="008F6450"/>
    <w:rsid w:val="00903447"/>
    <w:rsid w:val="009072E5"/>
    <w:rsid w:val="00907C11"/>
    <w:rsid w:val="00913955"/>
    <w:rsid w:val="00913EF6"/>
    <w:rsid w:val="00915626"/>
    <w:rsid w:val="00917146"/>
    <w:rsid w:val="00932BFA"/>
    <w:rsid w:val="00932EB8"/>
    <w:rsid w:val="009437AF"/>
    <w:rsid w:val="00945FC5"/>
    <w:rsid w:val="00951DB1"/>
    <w:rsid w:val="00955F29"/>
    <w:rsid w:val="00956610"/>
    <w:rsid w:val="00957F74"/>
    <w:rsid w:val="00967580"/>
    <w:rsid w:val="00977145"/>
    <w:rsid w:val="00980B6B"/>
    <w:rsid w:val="009959BB"/>
    <w:rsid w:val="009A4AF9"/>
    <w:rsid w:val="009B0F28"/>
    <w:rsid w:val="009C04CF"/>
    <w:rsid w:val="009C2030"/>
    <w:rsid w:val="009D7933"/>
    <w:rsid w:val="009E1303"/>
    <w:rsid w:val="009E212A"/>
    <w:rsid w:val="009E3748"/>
    <w:rsid w:val="009E5CC0"/>
    <w:rsid w:val="009E6AC4"/>
    <w:rsid w:val="009E7064"/>
    <w:rsid w:val="00A012B0"/>
    <w:rsid w:val="00A07713"/>
    <w:rsid w:val="00A11CE4"/>
    <w:rsid w:val="00A143CE"/>
    <w:rsid w:val="00A16C56"/>
    <w:rsid w:val="00A173CC"/>
    <w:rsid w:val="00A20097"/>
    <w:rsid w:val="00A518CD"/>
    <w:rsid w:val="00A5358B"/>
    <w:rsid w:val="00A54886"/>
    <w:rsid w:val="00A55908"/>
    <w:rsid w:val="00A55D73"/>
    <w:rsid w:val="00A56A10"/>
    <w:rsid w:val="00A71108"/>
    <w:rsid w:val="00A75102"/>
    <w:rsid w:val="00A76B5E"/>
    <w:rsid w:val="00A826A2"/>
    <w:rsid w:val="00A83EE8"/>
    <w:rsid w:val="00A94146"/>
    <w:rsid w:val="00A95284"/>
    <w:rsid w:val="00AA0534"/>
    <w:rsid w:val="00AA5E97"/>
    <w:rsid w:val="00AB1F53"/>
    <w:rsid w:val="00AB2AAD"/>
    <w:rsid w:val="00AB33A9"/>
    <w:rsid w:val="00AD0CB0"/>
    <w:rsid w:val="00AD4CC3"/>
    <w:rsid w:val="00AD5C9C"/>
    <w:rsid w:val="00AE309D"/>
    <w:rsid w:val="00AE3A16"/>
    <w:rsid w:val="00AF0619"/>
    <w:rsid w:val="00B07ADC"/>
    <w:rsid w:val="00B12AEF"/>
    <w:rsid w:val="00B2146A"/>
    <w:rsid w:val="00B2474B"/>
    <w:rsid w:val="00B326BE"/>
    <w:rsid w:val="00B37E8A"/>
    <w:rsid w:val="00B430CC"/>
    <w:rsid w:val="00B4351A"/>
    <w:rsid w:val="00B46C18"/>
    <w:rsid w:val="00B55375"/>
    <w:rsid w:val="00B61423"/>
    <w:rsid w:val="00B638AA"/>
    <w:rsid w:val="00B715DB"/>
    <w:rsid w:val="00B74AE6"/>
    <w:rsid w:val="00B828B5"/>
    <w:rsid w:val="00B91225"/>
    <w:rsid w:val="00B94818"/>
    <w:rsid w:val="00B95F11"/>
    <w:rsid w:val="00BA361B"/>
    <w:rsid w:val="00BA44DF"/>
    <w:rsid w:val="00BA5EB4"/>
    <w:rsid w:val="00BC17EE"/>
    <w:rsid w:val="00BC1E4F"/>
    <w:rsid w:val="00BC3F85"/>
    <w:rsid w:val="00BC5A25"/>
    <w:rsid w:val="00BC6034"/>
    <w:rsid w:val="00BE4DC7"/>
    <w:rsid w:val="00BE54C7"/>
    <w:rsid w:val="00BE5760"/>
    <w:rsid w:val="00BE5F86"/>
    <w:rsid w:val="00BF30E4"/>
    <w:rsid w:val="00BF7618"/>
    <w:rsid w:val="00C04E26"/>
    <w:rsid w:val="00C075A5"/>
    <w:rsid w:val="00C13220"/>
    <w:rsid w:val="00C1767A"/>
    <w:rsid w:val="00C2167C"/>
    <w:rsid w:val="00C222F6"/>
    <w:rsid w:val="00C23F83"/>
    <w:rsid w:val="00C27A51"/>
    <w:rsid w:val="00C35C94"/>
    <w:rsid w:val="00C45EDF"/>
    <w:rsid w:val="00C47EB7"/>
    <w:rsid w:val="00C55A8D"/>
    <w:rsid w:val="00C56B0E"/>
    <w:rsid w:val="00C57D8C"/>
    <w:rsid w:val="00C64A8B"/>
    <w:rsid w:val="00C6795F"/>
    <w:rsid w:val="00C7164E"/>
    <w:rsid w:val="00C73E68"/>
    <w:rsid w:val="00C7767D"/>
    <w:rsid w:val="00C84295"/>
    <w:rsid w:val="00C842E7"/>
    <w:rsid w:val="00C85AE9"/>
    <w:rsid w:val="00C906DE"/>
    <w:rsid w:val="00C90757"/>
    <w:rsid w:val="00C92E9B"/>
    <w:rsid w:val="00C94AE3"/>
    <w:rsid w:val="00CA05FB"/>
    <w:rsid w:val="00CB0A69"/>
    <w:rsid w:val="00CB210D"/>
    <w:rsid w:val="00CB5948"/>
    <w:rsid w:val="00CC03FC"/>
    <w:rsid w:val="00CC3356"/>
    <w:rsid w:val="00CC3C5B"/>
    <w:rsid w:val="00CE3B13"/>
    <w:rsid w:val="00CF087B"/>
    <w:rsid w:val="00CF74C6"/>
    <w:rsid w:val="00D0302F"/>
    <w:rsid w:val="00D4605A"/>
    <w:rsid w:val="00D54A25"/>
    <w:rsid w:val="00D5719E"/>
    <w:rsid w:val="00D65330"/>
    <w:rsid w:val="00D718F3"/>
    <w:rsid w:val="00D72D2F"/>
    <w:rsid w:val="00D72DE8"/>
    <w:rsid w:val="00D813F7"/>
    <w:rsid w:val="00D85F1B"/>
    <w:rsid w:val="00D87214"/>
    <w:rsid w:val="00D9135F"/>
    <w:rsid w:val="00D913B8"/>
    <w:rsid w:val="00D92A59"/>
    <w:rsid w:val="00DA01FB"/>
    <w:rsid w:val="00DA0DD5"/>
    <w:rsid w:val="00DA4317"/>
    <w:rsid w:val="00DB0A22"/>
    <w:rsid w:val="00DB2AB7"/>
    <w:rsid w:val="00DC66A9"/>
    <w:rsid w:val="00DC6F2F"/>
    <w:rsid w:val="00DC728D"/>
    <w:rsid w:val="00DD0226"/>
    <w:rsid w:val="00DD1C47"/>
    <w:rsid w:val="00DD2789"/>
    <w:rsid w:val="00DD7CCF"/>
    <w:rsid w:val="00DE4CDE"/>
    <w:rsid w:val="00DF56A3"/>
    <w:rsid w:val="00E02B83"/>
    <w:rsid w:val="00E04F2B"/>
    <w:rsid w:val="00E07188"/>
    <w:rsid w:val="00E23FB6"/>
    <w:rsid w:val="00E27B6C"/>
    <w:rsid w:val="00E44BB1"/>
    <w:rsid w:val="00E514BB"/>
    <w:rsid w:val="00E51B71"/>
    <w:rsid w:val="00E631BF"/>
    <w:rsid w:val="00E6574D"/>
    <w:rsid w:val="00E67E84"/>
    <w:rsid w:val="00E7033C"/>
    <w:rsid w:val="00E77857"/>
    <w:rsid w:val="00E84503"/>
    <w:rsid w:val="00E91219"/>
    <w:rsid w:val="00E916A8"/>
    <w:rsid w:val="00E9604F"/>
    <w:rsid w:val="00EA5374"/>
    <w:rsid w:val="00EB443A"/>
    <w:rsid w:val="00EB7F8B"/>
    <w:rsid w:val="00EC1C13"/>
    <w:rsid w:val="00ED0B4C"/>
    <w:rsid w:val="00EE517C"/>
    <w:rsid w:val="00EE5270"/>
    <w:rsid w:val="00EE718D"/>
    <w:rsid w:val="00EF3634"/>
    <w:rsid w:val="00EF3E42"/>
    <w:rsid w:val="00EF4A73"/>
    <w:rsid w:val="00F03391"/>
    <w:rsid w:val="00F0356E"/>
    <w:rsid w:val="00F07551"/>
    <w:rsid w:val="00F10E27"/>
    <w:rsid w:val="00F16094"/>
    <w:rsid w:val="00F1678C"/>
    <w:rsid w:val="00F2015A"/>
    <w:rsid w:val="00F21285"/>
    <w:rsid w:val="00F230A6"/>
    <w:rsid w:val="00F34D7E"/>
    <w:rsid w:val="00F408BF"/>
    <w:rsid w:val="00F40F64"/>
    <w:rsid w:val="00F43E2A"/>
    <w:rsid w:val="00F464B0"/>
    <w:rsid w:val="00F50D09"/>
    <w:rsid w:val="00F52A29"/>
    <w:rsid w:val="00F53A1F"/>
    <w:rsid w:val="00F552B4"/>
    <w:rsid w:val="00F605AA"/>
    <w:rsid w:val="00F76951"/>
    <w:rsid w:val="00F934EE"/>
    <w:rsid w:val="00F96E5B"/>
    <w:rsid w:val="00FA3553"/>
    <w:rsid w:val="00FD524F"/>
    <w:rsid w:val="00FD7C62"/>
    <w:rsid w:val="00FE2D37"/>
    <w:rsid w:val="00FE385A"/>
    <w:rsid w:val="00FF1592"/>
    <w:rsid w:val="00FF4108"/>
    <w:rsid w:val="00FF65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4FAD91"/>
  <w15:docId w15:val="{19CEEDEB-10AC-0446-8B24-F08828B0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5D6"/>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F07551"/>
    <w:pPr>
      <w:keepNext/>
      <w:spacing w:before="240" w:after="60"/>
      <w:outlineLvl w:val="0"/>
    </w:pPr>
    <w:rPr>
      <w:rFonts w:ascii="Cambria" w:hAnsi="Cambria" w:cs="Times New Roman"/>
      <w:b/>
      <w:bCs/>
      <w:kern w:val="32"/>
      <w:sz w:val="32"/>
      <w:szCs w:val="32"/>
    </w:rPr>
  </w:style>
  <w:style w:type="paragraph" w:styleId="Heading3">
    <w:name w:val="heading 3"/>
    <w:basedOn w:val="Default"/>
    <w:next w:val="Textbody"/>
    <w:qFormat/>
    <w:rsid w:val="007455D6"/>
    <w:pPr>
      <w:numPr>
        <w:ilvl w:val="2"/>
        <w:numId w:val="1"/>
      </w:numPr>
      <w:spacing w:before="280" w:after="280"/>
      <w:outlineLvl w:val="2"/>
    </w:pPr>
    <w:rPr>
      <w:b/>
      <w:bCs/>
      <w:sz w:val="27"/>
      <w:szCs w:val="27"/>
    </w:rPr>
  </w:style>
  <w:style w:type="paragraph" w:styleId="Heading4">
    <w:name w:val="heading 4"/>
    <w:basedOn w:val="Default"/>
    <w:next w:val="Textbody"/>
    <w:qFormat/>
    <w:rsid w:val="007455D6"/>
    <w:pPr>
      <w:numPr>
        <w:ilvl w:val="3"/>
        <w:numId w:val="1"/>
      </w:numPr>
      <w:spacing w:before="280" w:after="280"/>
      <w:outlineLvl w:val="3"/>
    </w:pPr>
    <w:rPr>
      <w:b/>
      <w:bCs/>
    </w:rPr>
  </w:style>
  <w:style w:type="paragraph" w:styleId="Heading6">
    <w:name w:val="heading 6"/>
    <w:basedOn w:val="Default"/>
    <w:next w:val="Textbody"/>
    <w:qFormat/>
    <w:rsid w:val="007455D6"/>
    <w:pPr>
      <w:numPr>
        <w:ilvl w:val="5"/>
        <w:numId w:val="1"/>
      </w:numPr>
      <w:spacing w:before="280" w:after="280"/>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2">
    <w:name w:val="WW8Num2z2"/>
    <w:rsid w:val="007455D6"/>
    <w:rPr>
      <w:rFonts w:ascii="Wingdings" w:hAnsi="Wingdings"/>
      <w:sz w:val="20"/>
    </w:rPr>
  </w:style>
  <w:style w:type="character" w:customStyle="1" w:styleId="Absatz-Standardschriftart">
    <w:name w:val="Absatz-Standardschriftart"/>
    <w:rsid w:val="007455D6"/>
  </w:style>
  <w:style w:type="character" w:customStyle="1" w:styleId="WW8Num1z2">
    <w:name w:val="WW8Num1z2"/>
    <w:rsid w:val="007455D6"/>
    <w:rPr>
      <w:rFonts w:ascii="Wingdings" w:hAnsi="Wingdings"/>
      <w:sz w:val="20"/>
    </w:rPr>
  </w:style>
  <w:style w:type="character" w:customStyle="1" w:styleId="WW8Num3z0">
    <w:name w:val="WW8Num3z0"/>
    <w:rsid w:val="007455D6"/>
    <w:rPr>
      <w:rFonts w:ascii="Symbol" w:hAnsi="Symbol"/>
    </w:rPr>
  </w:style>
  <w:style w:type="character" w:customStyle="1" w:styleId="WW8Num3z1">
    <w:name w:val="WW8Num3z1"/>
    <w:rsid w:val="007455D6"/>
    <w:rPr>
      <w:rFonts w:ascii="Courier New" w:hAnsi="Courier New" w:cs="Courier New"/>
    </w:rPr>
  </w:style>
  <w:style w:type="character" w:customStyle="1" w:styleId="WW8Num3z2">
    <w:name w:val="WW8Num3z2"/>
    <w:rsid w:val="007455D6"/>
    <w:rPr>
      <w:rFonts w:ascii="Wingdings" w:hAnsi="Wingdings"/>
    </w:rPr>
  </w:style>
  <w:style w:type="character" w:customStyle="1" w:styleId="WW8Num4z2">
    <w:name w:val="WW8Num4z2"/>
    <w:rsid w:val="007455D6"/>
    <w:rPr>
      <w:rFonts w:ascii="Wingdings" w:hAnsi="Wingdings"/>
      <w:sz w:val="20"/>
    </w:rPr>
  </w:style>
  <w:style w:type="character" w:customStyle="1" w:styleId="WW8Num5z2">
    <w:name w:val="WW8Num5z2"/>
    <w:rsid w:val="007455D6"/>
    <w:rPr>
      <w:rFonts w:ascii="Wingdings" w:hAnsi="Wingdings"/>
      <w:sz w:val="20"/>
    </w:rPr>
  </w:style>
  <w:style w:type="character" w:customStyle="1" w:styleId="WW8Num6z0">
    <w:name w:val="WW8Num6z0"/>
    <w:rsid w:val="007455D6"/>
    <w:rPr>
      <w:rFonts w:ascii="Symbol" w:hAnsi="Symbol"/>
    </w:rPr>
  </w:style>
  <w:style w:type="character" w:customStyle="1" w:styleId="WW8Num6z1">
    <w:name w:val="WW8Num6z1"/>
    <w:rsid w:val="007455D6"/>
    <w:rPr>
      <w:rFonts w:ascii="Courier New" w:hAnsi="Courier New" w:cs="Courier New"/>
    </w:rPr>
  </w:style>
  <w:style w:type="character" w:customStyle="1" w:styleId="WW8Num6z2">
    <w:name w:val="WW8Num6z2"/>
    <w:rsid w:val="007455D6"/>
    <w:rPr>
      <w:rFonts w:ascii="Wingdings" w:hAnsi="Wingdings"/>
    </w:rPr>
  </w:style>
  <w:style w:type="character" w:customStyle="1" w:styleId="WW8Num7z2">
    <w:name w:val="WW8Num7z2"/>
    <w:rsid w:val="007455D6"/>
    <w:rPr>
      <w:rFonts w:ascii="Wingdings" w:hAnsi="Wingdings"/>
      <w:sz w:val="20"/>
    </w:rPr>
  </w:style>
  <w:style w:type="character" w:customStyle="1" w:styleId="WW8Num8z2">
    <w:name w:val="WW8Num8z2"/>
    <w:rsid w:val="007455D6"/>
    <w:rPr>
      <w:rFonts w:ascii="Wingdings" w:hAnsi="Wingdings"/>
      <w:sz w:val="20"/>
    </w:rPr>
  </w:style>
  <w:style w:type="character" w:customStyle="1" w:styleId="WW8Num9z0">
    <w:name w:val="WW8Num9z0"/>
    <w:rsid w:val="007455D6"/>
    <w:rPr>
      <w:rFonts w:ascii="Symbol" w:hAnsi="Symbol"/>
    </w:rPr>
  </w:style>
  <w:style w:type="character" w:customStyle="1" w:styleId="WW8Num9z1">
    <w:name w:val="WW8Num9z1"/>
    <w:rsid w:val="007455D6"/>
    <w:rPr>
      <w:rFonts w:ascii="Courier New" w:hAnsi="Courier New" w:cs="Courier New"/>
    </w:rPr>
  </w:style>
  <w:style w:type="character" w:customStyle="1" w:styleId="WW8Num9z2">
    <w:name w:val="WW8Num9z2"/>
    <w:rsid w:val="007455D6"/>
    <w:rPr>
      <w:rFonts w:ascii="Wingdings" w:hAnsi="Wingdings"/>
    </w:rPr>
  </w:style>
  <w:style w:type="character" w:customStyle="1" w:styleId="cufoncufon-vml">
    <w:name w:val="cufon cufon-vml"/>
    <w:basedOn w:val="DefaultParagraphFont"/>
    <w:rsid w:val="007455D6"/>
  </w:style>
  <w:style w:type="character" w:customStyle="1" w:styleId="cufon-vml-canvas1">
    <w:name w:val="cufon-vml-canvas1"/>
    <w:basedOn w:val="DefaultParagraphFont"/>
    <w:rsid w:val="007455D6"/>
  </w:style>
  <w:style w:type="character" w:customStyle="1" w:styleId="cufon-alt">
    <w:name w:val="cufon-alt"/>
    <w:basedOn w:val="DefaultParagraphFont"/>
    <w:rsid w:val="007455D6"/>
  </w:style>
  <w:style w:type="character" w:customStyle="1" w:styleId="StrongEmphasis">
    <w:name w:val="Strong Emphasis"/>
    <w:rsid w:val="007455D6"/>
    <w:rPr>
      <w:b/>
      <w:bCs/>
    </w:rPr>
  </w:style>
  <w:style w:type="character" w:customStyle="1" w:styleId="InternetLink">
    <w:name w:val="Internet Link"/>
    <w:rsid w:val="007455D6"/>
    <w:rPr>
      <w:color w:val="0000FF"/>
      <w:u w:val="single"/>
    </w:rPr>
  </w:style>
  <w:style w:type="character" w:customStyle="1" w:styleId="VisitedInternetLink">
    <w:name w:val="Visited Internet Link"/>
    <w:rsid w:val="007455D6"/>
    <w:rPr>
      <w:color w:val="0000FF"/>
      <w:u w:val="single"/>
    </w:rPr>
  </w:style>
  <w:style w:type="character" w:styleId="Emphasis">
    <w:name w:val="Emphasis"/>
    <w:qFormat/>
    <w:rsid w:val="007455D6"/>
    <w:rPr>
      <w:i/>
      <w:iCs/>
    </w:rPr>
  </w:style>
  <w:style w:type="character" w:customStyle="1" w:styleId="style3">
    <w:name w:val="style3"/>
    <w:basedOn w:val="DefaultParagraphFont"/>
    <w:rsid w:val="007455D6"/>
  </w:style>
  <w:style w:type="character" w:customStyle="1" w:styleId="NormalWebChar">
    <w:name w:val="Normal (Web) Char"/>
    <w:rsid w:val="007455D6"/>
    <w:rPr>
      <w:sz w:val="24"/>
      <w:szCs w:val="24"/>
      <w:lang w:val="en-US" w:eastAsia="ar-SA" w:bidi="ar-SA"/>
    </w:rPr>
  </w:style>
  <w:style w:type="paragraph" w:customStyle="1" w:styleId="a">
    <w:name w:val="Επικεφαλίδα"/>
    <w:basedOn w:val="Normal"/>
    <w:next w:val="BodyText"/>
    <w:rsid w:val="007455D6"/>
    <w:pPr>
      <w:keepNext/>
      <w:spacing w:before="240" w:after="120"/>
    </w:pPr>
    <w:rPr>
      <w:rFonts w:ascii="Arial" w:eastAsia="DejaVu Sans" w:hAnsi="Arial" w:cs="DejaVu Sans"/>
      <w:sz w:val="28"/>
      <w:szCs w:val="28"/>
    </w:rPr>
  </w:style>
  <w:style w:type="paragraph" w:styleId="BodyText">
    <w:name w:val="Body Text"/>
    <w:basedOn w:val="Normal"/>
    <w:rsid w:val="007455D6"/>
    <w:pPr>
      <w:spacing w:after="120"/>
    </w:pPr>
  </w:style>
  <w:style w:type="paragraph" w:styleId="List">
    <w:name w:val="List"/>
    <w:basedOn w:val="Textbody"/>
    <w:rsid w:val="007455D6"/>
    <w:rPr>
      <w:rFonts w:cs="Mangal"/>
    </w:rPr>
  </w:style>
  <w:style w:type="paragraph" w:customStyle="1" w:styleId="1">
    <w:name w:val="Λεζάντα1"/>
    <w:basedOn w:val="Normal"/>
    <w:rsid w:val="007455D6"/>
    <w:pPr>
      <w:suppressLineNumbers/>
      <w:spacing w:before="120" w:after="120"/>
    </w:pPr>
    <w:rPr>
      <w:i/>
      <w:iCs/>
      <w:sz w:val="24"/>
      <w:szCs w:val="24"/>
    </w:rPr>
  </w:style>
  <w:style w:type="paragraph" w:customStyle="1" w:styleId="a0">
    <w:name w:val="Ευρετήριο"/>
    <w:basedOn w:val="Normal"/>
    <w:rsid w:val="007455D6"/>
    <w:pPr>
      <w:suppressLineNumbers/>
    </w:pPr>
  </w:style>
  <w:style w:type="paragraph" w:customStyle="1" w:styleId="Default">
    <w:name w:val="Default"/>
    <w:rsid w:val="007455D6"/>
    <w:pPr>
      <w:tabs>
        <w:tab w:val="left" w:pos="720"/>
      </w:tabs>
      <w:suppressAutoHyphens/>
      <w:spacing w:after="200" w:line="276" w:lineRule="auto"/>
    </w:pPr>
    <w:rPr>
      <w:rFonts w:eastAsia="Arial" w:cs="Calibri"/>
      <w:sz w:val="24"/>
      <w:szCs w:val="24"/>
      <w:lang w:val="en-US" w:eastAsia="ar-SA"/>
    </w:rPr>
  </w:style>
  <w:style w:type="paragraph" w:customStyle="1" w:styleId="Textbody">
    <w:name w:val="Text body"/>
    <w:basedOn w:val="Default"/>
    <w:rsid w:val="007455D6"/>
    <w:pPr>
      <w:spacing w:after="120"/>
    </w:pPr>
  </w:style>
  <w:style w:type="paragraph" w:customStyle="1" w:styleId="Heading">
    <w:name w:val="Heading"/>
    <w:basedOn w:val="Default"/>
    <w:next w:val="Textbody"/>
    <w:rsid w:val="007455D6"/>
    <w:pPr>
      <w:keepNext/>
      <w:spacing w:before="240" w:after="120"/>
    </w:pPr>
    <w:rPr>
      <w:rFonts w:ascii="Arial" w:eastAsia="SimSun" w:hAnsi="Arial" w:cs="Mangal"/>
      <w:sz w:val="28"/>
      <w:szCs w:val="28"/>
    </w:rPr>
  </w:style>
  <w:style w:type="paragraph" w:styleId="Caption">
    <w:name w:val="caption"/>
    <w:basedOn w:val="Default"/>
    <w:qFormat/>
    <w:rsid w:val="007455D6"/>
    <w:pPr>
      <w:suppressLineNumbers/>
      <w:spacing w:before="120" w:after="120"/>
    </w:pPr>
    <w:rPr>
      <w:rFonts w:cs="Mangal"/>
      <w:i/>
      <w:iCs/>
    </w:rPr>
  </w:style>
  <w:style w:type="paragraph" w:customStyle="1" w:styleId="Index">
    <w:name w:val="Index"/>
    <w:basedOn w:val="Default"/>
    <w:rsid w:val="007455D6"/>
    <w:pPr>
      <w:suppressLineNumbers/>
    </w:pPr>
    <w:rPr>
      <w:rFonts w:cs="Mangal"/>
    </w:rPr>
  </w:style>
  <w:style w:type="paragraph" w:customStyle="1" w:styleId="cufon-vml-canvas">
    <w:name w:val="cufon-vml-canvas"/>
    <w:basedOn w:val="Default"/>
    <w:rsid w:val="007455D6"/>
    <w:pPr>
      <w:spacing w:before="280" w:after="280"/>
    </w:pPr>
  </w:style>
  <w:style w:type="paragraph" w:styleId="NormalWeb">
    <w:name w:val="Normal (Web)"/>
    <w:basedOn w:val="Default"/>
    <w:rsid w:val="007455D6"/>
    <w:pPr>
      <w:spacing w:before="280" w:after="280"/>
    </w:pPr>
  </w:style>
  <w:style w:type="paragraph" w:styleId="HTMLAddress">
    <w:name w:val="HTML Address"/>
    <w:basedOn w:val="Default"/>
    <w:rsid w:val="007455D6"/>
    <w:rPr>
      <w:i/>
      <w:iCs/>
    </w:rPr>
  </w:style>
  <w:style w:type="paragraph" w:customStyle="1" w:styleId="rightm20palebluetextright">
    <w:name w:val="right m20 paleblue textright"/>
    <w:basedOn w:val="Default"/>
    <w:rsid w:val="007455D6"/>
    <w:pPr>
      <w:spacing w:before="280" w:after="280"/>
    </w:pPr>
  </w:style>
  <w:style w:type="paragraph" w:customStyle="1" w:styleId="TableContents">
    <w:name w:val="Table Contents"/>
    <w:basedOn w:val="Default"/>
    <w:rsid w:val="007455D6"/>
    <w:pPr>
      <w:suppressLineNumbers/>
    </w:pPr>
  </w:style>
  <w:style w:type="paragraph" w:customStyle="1" w:styleId="Numbering1">
    <w:name w:val="Numbering 1"/>
    <w:basedOn w:val="List"/>
    <w:rsid w:val="007455D6"/>
    <w:pPr>
      <w:ind w:left="360" w:hanging="360"/>
    </w:pPr>
  </w:style>
  <w:style w:type="character" w:customStyle="1" w:styleId="Heading1Char">
    <w:name w:val="Heading 1 Char"/>
    <w:basedOn w:val="DefaultParagraphFont"/>
    <w:link w:val="Heading1"/>
    <w:uiPriority w:val="9"/>
    <w:rsid w:val="00F07551"/>
    <w:rPr>
      <w:rFonts w:ascii="Cambria" w:eastAsia="Times New Roman" w:hAnsi="Cambria" w:cs="Times New Roman"/>
      <w:b/>
      <w:bCs/>
      <w:kern w:val="32"/>
      <w:sz w:val="32"/>
      <w:szCs w:val="32"/>
      <w:lang w:eastAsia="ar-SA"/>
    </w:rPr>
  </w:style>
  <w:style w:type="paragraph" w:styleId="BalloonText">
    <w:name w:val="Balloon Text"/>
    <w:basedOn w:val="Normal"/>
    <w:link w:val="BalloonTextChar"/>
    <w:uiPriority w:val="99"/>
    <w:semiHidden/>
    <w:unhideWhenUsed/>
    <w:rsid w:val="0038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BC"/>
    <w:rPr>
      <w:rFonts w:ascii="Tahoma" w:hAnsi="Tahoma" w:cs="Tahoma"/>
      <w:sz w:val="16"/>
      <w:szCs w:val="16"/>
      <w:lang w:eastAsia="ar-SA"/>
    </w:rPr>
  </w:style>
  <w:style w:type="character" w:styleId="CommentReference">
    <w:name w:val="annotation reference"/>
    <w:basedOn w:val="DefaultParagraphFont"/>
    <w:uiPriority w:val="99"/>
    <w:semiHidden/>
    <w:unhideWhenUsed/>
    <w:rsid w:val="00B4351A"/>
    <w:rPr>
      <w:sz w:val="16"/>
      <w:szCs w:val="16"/>
    </w:rPr>
  </w:style>
  <w:style w:type="paragraph" w:styleId="CommentText">
    <w:name w:val="annotation text"/>
    <w:basedOn w:val="Normal"/>
    <w:link w:val="CommentTextChar"/>
    <w:uiPriority w:val="99"/>
    <w:semiHidden/>
    <w:unhideWhenUsed/>
    <w:rsid w:val="00B4351A"/>
    <w:pPr>
      <w:spacing w:line="240" w:lineRule="auto"/>
    </w:pPr>
    <w:rPr>
      <w:sz w:val="20"/>
      <w:szCs w:val="20"/>
    </w:rPr>
  </w:style>
  <w:style w:type="character" w:customStyle="1" w:styleId="CommentTextChar">
    <w:name w:val="Comment Text Char"/>
    <w:basedOn w:val="DefaultParagraphFont"/>
    <w:link w:val="CommentText"/>
    <w:uiPriority w:val="99"/>
    <w:semiHidden/>
    <w:rsid w:val="00B4351A"/>
    <w:rPr>
      <w:rFonts w:ascii="Calibri" w:hAnsi="Calibri" w:cs="Calibri"/>
      <w:lang w:eastAsia="ar-SA"/>
    </w:rPr>
  </w:style>
  <w:style w:type="paragraph" w:styleId="CommentSubject">
    <w:name w:val="annotation subject"/>
    <w:basedOn w:val="CommentText"/>
    <w:next w:val="CommentText"/>
    <w:link w:val="CommentSubjectChar"/>
    <w:uiPriority w:val="99"/>
    <w:semiHidden/>
    <w:unhideWhenUsed/>
    <w:rsid w:val="00B4351A"/>
    <w:rPr>
      <w:b/>
      <w:bCs/>
    </w:rPr>
  </w:style>
  <w:style w:type="character" w:customStyle="1" w:styleId="CommentSubjectChar">
    <w:name w:val="Comment Subject Char"/>
    <w:basedOn w:val="CommentTextChar"/>
    <w:link w:val="CommentSubject"/>
    <w:uiPriority w:val="99"/>
    <w:semiHidden/>
    <w:rsid w:val="00B4351A"/>
    <w:rPr>
      <w:rFonts w:ascii="Calibri" w:hAnsi="Calibri" w:cs="Calibri"/>
      <w:b/>
      <w:bCs/>
      <w:lang w:eastAsia="ar-SA"/>
    </w:rPr>
  </w:style>
  <w:style w:type="paragraph" w:styleId="ListParagraph">
    <w:name w:val="List Paragraph"/>
    <w:basedOn w:val="Normal"/>
    <w:uiPriority w:val="34"/>
    <w:qFormat/>
    <w:rsid w:val="00B74AE6"/>
    <w:pPr>
      <w:ind w:left="720"/>
      <w:contextualSpacing/>
    </w:pPr>
  </w:style>
  <w:style w:type="paragraph" w:customStyle="1" w:styleId="1ag600letter1">
    <w:name w:val="1_ag600_letter_1"/>
    <w:basedOn w:val="Normal"/>
    <w:qFormat/>
    <w:rsid w:val="00B430CC"/>
    <w:pPr>
      <w:numPr>
        <w:ilvl w:val="2"/>
        <w:numId w:val="11"/>
      </w:numPr>
      <w:spacing w:before="60" w:after="60" w:line="240" w:lineRule="auto"/>
      <w:jc w:val="both"/>
      <w:outlineLvl w:val="2"/>
    </w:pPr>
    <w:rPr>
      <w:rFonts w:cs="Tahoma"/>
      <w:sz w:val="24"/>
      <w:lang w:val="en-US" w:eastAsia="zh-CN"/>
    </w:rPr>
  </w:style>
  <w:style w:type="paragraph" w:customStyle="1" w:styleId="1ag600textnum">
    <w:name w:val="1_ag600_text_num"/>
    <w:basedOn w:val="Normal"/>
    <w:qFormat/>
    <w:rsid w:val="00B430CC"/>
    <w:pPr>
      <w:numPr>
        <w:ilvl w:val="1"/>
        <w:numId w:val="11"/>
      </w:numPr>
      <w:spacing w:before="60" w:after="60" w:line="240" w:lineRule="auto"/>
      <w:jc w:val="both"/>
      <w:outlineLvl w:val="1"/>
    </w:pPr>
    <w:rPr>
      <w:rFonts w:cs="Tahoma"/>
      <w:sz w:val="24"/>
      <w:lang w:val="en-US" w:eastAsia="zh-CN"/>
    </w:rPr>
  </w:style>
  <w:style w:type="paragraph" w:customStyle="1" w:styleId="1ag600title1">
    <w:name w:val="1_ag600_title1"/>
    <w:basedOn w:val="Normal"/>
    <w:next w:val="1ag600textnum"/>
    <w:qFormat/>
    <w:rsid w:val="00B430CC"/>
    <w:pPr>
      <w:keepNext/>
      <w:numPr>
        <w:numId w:val="11"/>
      </w:numPr>
      <w:tabs>
        <w:tab w:val="left" w:pos="720"/>
      </w:tabs>
      <w:spacing w:before="180" w:after="120" w:line="240" w:lineRule="auto"/>
      <w:ind w:left="1495"/>
      <w:outlineLvl w:val="0"/>
    </w:pPr>
    <w:rPr>
      <w:rFonts w:cs="Tahoma"/>
      <w:b/>
      <w:caps/>
      <w:sz w:val="24"/>
      <w:szCs w:val="24"/>
      <w:lang w:val="en-US" w:eastAsia="zh-CN"/>
    </w:rPr>
  </w:style>
  <w:style w:type="paragraph" w:styleId="Header">
    <w:name w:val="header"/>
    <w:basedOn w:val="Normal"/>
    <w:link w:val="HeaderChar"/>
    <w:uiPriority w:val="99"/>
    <w:unhideWhenUsed/>
    <w:rsid w:val="00A559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5908"/>
    <w:rPr>
      <w:rFonts w:ascii="Calibri" w:hAnsi="Calibri" w:cs="Calibri"/>
      <w:sz w:val="22"/>
      <w:szCs w:val="22"/>
      <w:lang w:eastAsia="ar-SA"/>
    </w:rPr>
  </w:style>
  <w:style w:type="paragraph" w:styleId="Footer">
    <w:name w:val="footer"/>
    <w:basedOn w:val="Normal"/>
    <w:link w:val="FooterChar"/>
    <w:uiPriority w:val="99"/>
    <w:unhideWhenUsed/>
    <w:rsid w:val="00A559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5908"/>
    <w:rPr>
      <w:rFonts w:ascii="Calibri" w:hAnsi="Calibri" w:cs="Calibri"/>
      <w:sz w:val="22"/>
      <w:szCs w:val="22"/>
      <w:lang w:eastAsia="ar-SA"/>
    </w:rPr>
  </w:style>
  <w:style w:type="character" w:styleId="Hyperlink">
    <w:name w:val="Hyperlink"/>
    <w:basedOn w:val="DefaultParagraphFont"/>
    <w:uiPriority w:val="99"/>
    <w:unhideWhenUsed/>
    <w:rsid w:val="00E91219"/>
    <w:rPr>
      <w:color w:val="0000FF"/>
      <w:u w:val="single"/>
    </w:rPr>
  </w:style>
  <w:style w:type="character" w:styleId="FollowedHyperlink">
    <w:name w:val="FollowedHyperlink"/>
    <w:basedOn w:val="DefaultParagraphFont"/>
    <w:uiPriority w:val="99"/>
    <w:semiHidden/>
    <w:unhideWhenUsed/>
    <w:rsid w:val="00021F26"/>
    <w:rPr>
      <w:color w:val="800080" w:themeColor="followedHyperlink"/>
      <w:u w:val="single"/>
    </w:rPr>
  </w:style>
  <w:style w:type="character" w:customStyle="1" w:styleId="UnresolvedMention1">
    <w:name w:val="Unresolved Mention1"/>
    <w:basedOn w:val="DefaultParagraphFont"/>
    <w:uiPriority w:val="99"/>
    <w:rsid w:val="00FD7C62"/>
    <w:rPr>
      <w:color w:val="605E5C"/>
      <w:shd w:val="clear" w:color="auto" w:fill="E1DFDD"/>
    </w:rPr>
  </w:style>
  <w:style w:type="table" w:styleId="TableGrid">
    <w:name w:val="Table Grid"/>
    <w:basedOn w:val="TableNormal"/>
    <w:uiPriority w:val="59"/>
    <w:rsid w:val="0031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23FB6"/>
    <w:rPr>
      <w:color w:val="605E5C"/>
      <w:shd w:val="clear" w:color="auto" w:fill="E1DFDD"/>
    </w:rPr>
  </w:style>
  <w:style w:type="character" w:styleId="UnresolvedMention">
    <w:name w:val="Unresolved Mention"/>
    <w:basedOn w:val="DefaultParagraphFont"/>
    <w:uiPriority w:val="99"/>
    <w:semiHidden/>
    <w:unhideWhenUsed/>
    <w:rsid w:val="0021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680">
      <w:bodyDiv w:val="1"/>
      <w:marLeft w:val="0"/>
      <w:marRight w:val="0"/>
      <w:marTop w:val="0"/>
      <w:marBottom w:val="0"/>
      <w:divBdr>
        <w:top w:val="none" w:sz="0" w:space="0" w:color="auto"/>
        <w:left w:val="none" w:sz="0" w:space="0" w:color="auto"/>
        <w:bottom w:val="none" w:sz="0" w:space="0" w:color="auto"/>
        <w:right w:val="none" w:sz="0" w:space="0" w:color="auto"/>
      </w:divBdr>
    </w:div>
    <w:div w:id="1133056981">
      <w:bodyDiv w:val="1"/>
      <w:marLeft w:val="0"/>
      <w:marRight w:val="0"/>
      <w:marTop w:val="0"/>
      <w:marBottom w:val="0"/>
      <w:divBdr>
        <w:top w:val="none" w:sz="0" w:space="0" w:color="auto"/>
        <w:left w:val="none" w:sz="0" w:space="0" w:color="auto"/>
        <w:bottom w:val="none" w:sz="0" w:space="0" w:color="auto"/>
        <w:right w:val="none" w:sz="0" w:space="0" w:color="auto"/>
      </w:divBdr>
      <w:divsChild>
        <w:div w:id="896552180">
          <w:marLeft w:val="0"/>
          <w:marRight w:val="0"/>
          <w:marTop w:val="0"/>
          <w:marBottom w:val="0"/>
          <w:divBdr>
            <w:top w:val="none" w:sz="0" w:space="0" w:color="auto"/>
            <w:left w:val="none" w:sz="0" w:space="0" w:color="auto"/>
            <w:bottom w:val="none" w:sz="0" w:space="0" w:color="auto"/>
            <w:right w:val="none" w:sz="0" w:space="0" w:color="auto"/>
          </w:divBdr>
          <w:divsChild>
            <w:div w:id="1163742535">
              <w:marLeft w:val="0"/>
              <w:marRight w:val="0"/>
              <w:marTop w:val="0"/>
              <w:marBottom w:val="0"/>
              <w:divBdr>
                <w:top w:val="none" w:sz="0" w:space="0" w:color="auto"/>
                <w:left w:val="none" w:sz="0" w:space="0" w:color="auto"/>
                <w:bottom w:val="none" w:sz="0" w:space="0" w:color="auto"/>
                <w:right w:val="none" w:sz="0" w:space="0" w:color="auto"/>
              </w:divBdr>
              <w:divsChild>
                <w:div w:id="1487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acingrulesofsailing.org/documents/4905/event?name=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2E445F4808F04EA4A77137B71D8F57" ma:contentTypeVersion="13" ma:contentTypeDescription="Create a new document." ma:contentTypeScope="" ma:versionID="2504c58a0760f080edcddaa521a32cab">
  <xsd:schema xmlns:xsd="http://www.w3.org/2001/XMLSchema" xmlns:xs="http://www.w3.org/2001/XMLSchema" xmlns:p="http://schemas.microsoft.com/office/2006/metadata/properties" xmlns:ns3="113f8a2f-33f6-4e6e-9804-9f17dd273d86" xmlns:ns4="94e89d03-3d29-46b2-9e5d-daa2f4b044ea" targetNamespace="http://schemas.microsoft.com/office/2006/metadata/properties" ma:root="true" ma:fieldsID="7686edf720c7749300c237eaa05c4c2e" ns3:_="" ns4:_="">
    <xsd:import namespace="113f8a2f-33f6-4e6e-9804-9f17dd273d86"/>
    <xsd:import namespace="94e89d03-3d29-46b2-9e5d-daa2f4b044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f8a2f-33f6-4e6e-9804-9f17dd273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89d03-3d29-46b2-9e5d-daa2f4b044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02613-8D6C-4BE0-8B3A-7DF6E20EA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0C22F-7C32-404F-B519-CF343499B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f8a2f-33f6-4e6e-9804-9f17dd273d86"/>
    <ds:schemaRef ds:uri="94e89d03-3d29-46b2-9e5d-daa2f4b04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5C6ED-D36D-4CEF-AF14-166FFB4E2BE7}">
  <ds:schemaRefs>
    <ds:schemaRef ds:uri="http://schemas.microsoft.com/sharepoint/v3/contenttype/forms"/>
  </ds:schemaRefs>
</ds:datastoreItem>
</file>

<file path=customXml/itemProps4.xml><?xml version="1.0" encoding="utf-8"?>
<ds:datastoreItem xmlns:ds="http://schemas.openxmlformats.org/officeDocument/2006/customXml" ds:itemID="{0C4BC9B4-EED9-1B47-8FE0-16433307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1322</Words>
  <Characters>7541</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Προκήρυξη Αγώνων 2009 – Περίπλους Πεταλιών</vt:lpstr>
      <vt:lpstr>Προκήρυξη Αγώνων 2009 – Περίπλους Πεταλιών</vt:lpstr>
    </vt:vector>
  </TitlesOfParts>
  <Company>Microsoft</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Προκήρυξη Αγώνων 2009 – Περίπλους Πεταλιών</dc:title>
  <dc:creator>Busy Bee</dc:creator>
  <cp:lastModifiedBy>Microsoft Office User</cp:lastModifiedBy>
  <cp:revision>6</cp:revision>
  <cp:lastPrinted>1900-12-31T20:59:00Z</cp:lastPrinted>
  <dcterms:created xsi:type="dcterms:W3CDTF">2022-09-27T14:07:00Z</dcterms:created>
  <dcterms:modified xsi:type="dcterms:W3CDTF">2022-09-27T14:44:00Z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2021-07-07T12:20:56Z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c2d17c77-9df2-4eb7-8578-c5d3d1276222</vt:lpwstr>
  </property>
  <property fmtid="{D5CDD505-2E9C-101B-9397-08002B2CF9AE}" pid="8" name="MSIP_Label_00b5fe95-8f20-4bf1-a4bc-7cba4c4dcd39_ContentBits">
    <vt:lpwstr>0</vt:lpwstr>
  </property>
  <property fmtid="{D5CDD505-2E9C-101B-9397-08002B2CF9AE}" pid="9" name="ContentTypeId">
    <vt:lpwstr>0x010100202E445F4808F04EA4A77137B71D8F57</vt:lpwstr>
  </property>
</Properties>
</file>